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7E" w:rsidRPr="00062B82" w:rsidRDefault="00D20F7E" w:rsidP="00112FB4">
      <w:pPr>
        <w:pStyle w:val="Frspaiere"/>
        <w:jc w:val="center"/>
        <w:rPr>
          <w:rFonts w:ascii="Arial" w:hAnsi="Arial" w:cs="Arial"/>
          <w:b/>
          <w:sz w:val="24"/>
          <w:szCs w:val="24"/>
        </w:rPr>
      </w:pPr>
      <w:r w:rsidRPr="00062B82">
        <w:rPr>
          <w:rFonts w:ascii="Arial" w:hAnsi="Arial" w:cs="Arial"/>
          <w:b/>
          <w:sz w:val="24"/>
          <w:szCs w:val="24"/>
        </w:rPr>
        <w:t>OLIMPIADA DE ISTORIE</w:t>
      </w:r>
    </w:p>
    <w:p w:rsidR="00D20F7E" w:rsidRPr="00062B82" w:rsidRDefault="00D20F7E" w:rsidP="00857171">
      <w:pPr>
        <w:pStyle w:val="Frspaiere"/>
        <w:jc w:val="center"/>
        <w:rPr>
          <w:rFonts w:ascii="Arial" w:hAnsi="Arial" w:cs="Arial"/>
          <w:b/>
          <w:sz w:val="24"/>
          <w:szCs w:val="24"/>
        </w:rPr>
      </w:pPr>
      <w:r w:rsidRPr="00062B82">
        <w:rPr>
          <w:rFonts w:ascii="Arial" w:hAnsi="Arial" w:cs="Arial"/>
          <w:b/>
          <w:sz w:val="24"/>
          <w:szCs w:val="24"/>
        </w:rPr>
        <w:t xml:space="preserve">Etapa </w:t>
      </w:r>
      <w:r w:rsidR="00C954DD" w:rsidRPr="00062B82">
        <w:rPr>
          <w:rFonts w:ascii="Arial" w:hAnsi="Arial" w:cs="Arial"/>
          <w:b/>
          <w:sz w:val="24"/>
          <w:szCs w:val="24"/>
        </w:rPr>
        <w:t>județeană/municipiului București</w:t>
      </w:r>
    </w:p>
    <w:p w:rsidR="00D20F7E" w:rsidRPr="00062B82" w:rsidRDefault="00D20F7E" w:rsidP="00857171">
      <w:pPr>
        <w:pStyle w:val="Frspaiere"/>
        <w:jc w:val="center"/>
        <w:rPr>
          <w:rFonts w:ascii="Arial" w:eastAsia="Arial Black" w:hAnsi="Arial" w:cs="Arial"/>
          <w:b/>
          <w:sz w:val="24"/>
          <w:szCs w:val="24"/>
        </w:rPr>
      </w:pPr>
      <w:r w:rsidRPr="00062B82">
        <w:rPr>
          <w:rFonts w:ascii="Arial" w:hAnsi="Arial" w:cs="Arial"/>
          <w:b/>
          <w:sz w:val="24"/>
          <w:szCs w:val="24"/>
        </w:rPr>
        <w:t>Clasa a XII-a</w:t>
      </w:r>
    </w:p>
    <w:p w:rsidR="00D20F7E" w:rsidRPr="00062B82" w:rsidRDefault="00D20F7E" w:rsidP="00857171">
      <w:pPr>
        <w:pStyle w:val="Frspaiere"/>
        <w:jc w:val="center"/>
        <w:rPr>
          <w:rFonts w:ascii="Arial" w:eastAsia="Arial Black" w:hAnsi="Arial" w:cs="Arial"/>
          <w:b/>
          <w:sz w:val="24"/>
          <w:szCs w:val="24"/>
        </w:rPr>
      </w:pPr>
      <w:r w:rsidRPr="00062B82">
        <w:rPr>
          <w:rFonts w:ascii="Arial" w:hAnsi="Arial" w:cs="Arial"/>
          <w:b/>
          <w:sz w:val="24"/>
          <w:szCs w:val="24"/>
        </w:rPr>
        <w:t>201</w:t>
      </w:r>
      <w:r w:rsidR="00C954DD" w:rsidRPr="00062B82">
        <w:rPr>
          <w:rFonts w:ascii="Arial" w:hAnsi="Arial" w:cs="Arial"/>
          <w:b/>
          <w:sz w:val="24"/>
          <w:szCs w:val="24"/>
        </w:rPr>
        <w:t>8</w:t>
      </w:r>
    </w:p>
    <w:p w:rsidR="00D20F7E" w:rsidRPr="00062B82" w:rsidRDefault="00A4004B" w:rsidP="00857171">
      <w:pPr>
        <w:pStyle w:val="Frspaiere"/>
        <w:jc w:val="right"/>
        <w:rPr>
          <w:rFonts w:ascii="Arial" w:hAnsi="Arial" w:cs="Arial"/>
          <w:b/>
          <w:bCs/>
          <w:sz w:val="24"/>
          <w:szCs w:val="24"/>
        </w:rPr>
      </w:pPr>
      <w:r w:rsidRPr="00062B82">
        <w:rPr>
          <w:rFonts w:ascii="Arial" w:hAnsi="Arial" w:cs="Arial"/>
          <w:b/>
          <w:bCs/>
          <w:sz w:val="24"/>
          <w:szCs w:val="24"/>
        </w:rPr>
        <w:t>Varianta 1</w:t>
      </w:r>
    </w:p>
    <w:p w:rsidR="005B7BCF" w:rsidRPr="00062B82" w:rsidRDefault="005B7BCF" w:rsidP="005B7BCF">
      <w:pPr>
        <w:pStyle w:val="Frspaiere"/>
        <w:numPr>
          <w:ilvl w:val="0"/>
          <w:numId w:val="6"/>
        </w:numPr>
        <w:tabs>
          <w:tab w:val="left" w:pos="225"/>
        </w:tabs>
        <w:suppressAutoHyphens/>
        <w:jc w:val="both"/>
        <w:rPr>
          <w:rFonts w:ascii="Arial" w:eastAsia="Arial" w:hAnsi="Arial" w:cs="Arial"/>
          <w:b/>
          <w:bCs/>
        </w:rPr>
      </w:pPr>
      <w:r w:rsidRPr="00062B82">
        <w:rPr>
          <w:rFonts w:ascii="Arial" w:eastAsia="Arial" w:hAnsi="Arial" w:cs="Arial"/>
          <w:b/>
          <w:bCs/>
        </w:rPr>
        <w:t>Timpul de lucru este de trei ore.</w:t>
      </w:r>
    </w:p>
    <w:p w:rsidR="005B7BCF" w:rsidRPr="00062B82" w:rsidRDefault="005B7BCF" w:rsidP="005B7BCF">
      <w:pPr>
        <w:numPr>
          <w:ilvl w:val="0"/>
          <w:numId w:val="6"/>
        </w:numPr>
        <w:suppressAutoHyphens/>
        <w:jc w:val="both"/>
        <w:rPr>
          <w:rFonts w:ascii="Arial" w:eastAsia="Arial" w:hAnsi="Arial" w:cs="Arial"/>
          <w:b/>
          <w:bCs/>
        </w:rPr>
      </w:pPr>
      <w:r w:rsidRPr="00062B82">
        <w:rPr>
          <w:rFonts w:ascii="Arial" w:hAnsi="Arial" w:cs="Arial"/>
          <w:b/>
          <w:bCs/>
        </w:rPr>
        <w:t xml:space="preserve">Ambele subiecte sunt obligatorii. </w:t>
      </w:r>
    </w:p>
    <w:p w:rsidR="005B7BCF" w:rsidRPr="00062B82" w:rsidRDefault="005B7BCF" w:rsidP="005B7BCF">
      <w:pPr>
        <w:numPr>
          <w:ilvl w:val="0"/>
          <w:numId w:val="6"/>
        </w:numPr>
        <w:suppressAutoHyphens/>
        <w:jc w:val="both"/>
        <w:rPr>
          <w:rFonts w:ascii="Arial" w:eastAsia="Arial" w:hAnsi="Arial" w:cs="Arial"/>
          <w:b/>
          <w:bCs/>
        </w:rPr>
      </w:pPr>
      <w:r w:rsidRPr="00062B82">
        <w:rPr>
          <w:rFonts w:ascii="Arial" w:hAnsi="Arial" w:cs="Arial"/>
          <w:b/>
          <w:bCs/>
        </w:rPr>
        <w:t>Se acordă 10 puncte din oficiu, care se adaugă la Subiectul I.</w:t>
      </w:r>
    </w:p>
    <w:p w:rsidR="005B7BCF" w:rsidRPr="00236695" w:rsidRDefault="005B7BCF" w:rsidP="005B7BCF">
      <w:pPr>
        <w:pStyle w:val="Frspaiere"/>
        <w:numPr>
          <w:ilvl w:val="0"/>
          <w:numId w:val="6"/>
        </w:numPr>
        <w:suppressAutoHyphens/>
        <w:jc w:val="both"/>
        <w:rPr>
          <w:rFonts w:ascii="Arial" w:hAnsi="Arial" w:cs="Arial"/>
          <w:b/>
        </w:rPr>
      </w:pPr>
      <w:r w:rsidRPr="00062B82">
        <w:rPr>
          <w:rFonts w:ascii="Arial" w:eastAsia="Arial" w:hAnsi="Arial" w:cs="Arial"/>
          <w:b/>
          <w:bCs/>
        </w:rPr>
        <w:t>Subiectele se tratează pe  foi separate</w:t>
      </w:r>
      <w:r w:rsidR="00236695">
        <w:rPr>
          <w:rFonts w:ascii="Arial" w:eastAsia="Arial" w:hAnsi="Arial" w:cs="Arial"/>
          <w:b/>
          <w:bCs/>
        </w:rPr>
        <w:t>.</w:t>
      </w:r>
    </w:p>
    <w:p w:rsidR="00236695" w:rsidRPr="00062B82" w:rsidRDefault="00236695" w:rsidP="00236695">
      <w:pPr>
        <w:pStyle w:val="Frspaiere"/>
        <w:suppressAutoHyphens/>
        <w:ind w:left="720"/>
        <w:jc w:val="both"/>
        <w:rPr>
          <w:rFonts w:ascii="Arial" w:hAnsi="Arial" w:cs="Arial"/>
          <w:b/>
        </w:rPr>
      </w:pPr>
    </w:p>
    <w:p w:rsidR="005B7BCF" w:rsidRPr="00062B82" w:rsidRDefault="005B7BCF" w:rsidP="003235A2">
      <w:pPr>
        <w:jc w:val="center"/>
        <w:rPr>
          <w:rFonts w:ascii="Arial" w:eastAsia="Batang" w:hAnsi="Arial" w:cs="Arial"/>
          <w:b/>
          <w:bCs/>
          <w:u w:val="single"/>
          <w:lang w:eastAsia="ko-KR"/>
        </w:rPr>
      </w:pPr>
      <w:r w:rsidRPr="00062B82">
        <w:rPr>
          <w:rFonts w:ascii="Arial" w:eastAsia="Batang" w:hAnsi="Arial" w:cs="Arial"/>
          <w:b/>
          <w:bCs/>
          <w:u w:val="single"/>
          <w:lang w:eastAsia="ko-KR"/>
        </w:rPr>
        <w:t>SUBIECTUL I</w:t>
      </w:r>
      <w:r w:rsidRPr="00062B82">
        <w:rPr>
          <w:rFonts w:ascii="Arial" w:eastAsia="Batang" w:hAnsi="Arial" w:cs="Arial"/>
          <w:b/>
          <w:bCs/>
          <w:u w:val="single"/>
          <w:lang w:eastAsia="ko-KR"/>
        </w:rPr>
        <w:tab/>
      </w:r>
      <w:r w:rsidRPr="00062B82">
        <w:rPr>
          <w:rFonts w:ascii="Arial" w:eastAsia="Batang" w:hAnsi="Arial" w:cs="Arial"/>
          <w:b/>
          <w:bCs/>
          <w:u w:val="single"/>
          <w:lang w:eastAsia="ko-KR"/>
        </w:rPr>
        <w:tab/>
      </w:r>
      <w:r w:rsidRPr="00062B82">
        <w:rPr>
          <w:rFonts w:ascii="Arial" w:eastAsia="Batang" w:hAnsi="Arial" w:cs="Arial"/>
          <w:b/>
          <w:bCs/>
          <w:u w:val="single"/>
          <w:lang w:eastAsia="ko-KR"/>
        </w:rPr>
        <w:tab/>
      </w:r>
      <w:r w:rsidR="003235A2">
        <w:rPr>
          <w:rFonts w:ascii="Arial" w:eastAsia="Batang" w:hAnsi="Arial" w:cs="Arial"/>
          <w:b/>
          <w:bCs/>
          <w:u w:val="single"/>
          <w:lang w:eastAsia="ko-KR"/>
        </w:rPr>
        <w:tab/>
      </w:r>
      <w:r w:rsidRPr="00062B82">
        <w:rPr>
          <w:rFonts w:ascii="Arial" w:eastAsia="Batang" w:hAnsi="Arial" w:cs="Arial"/>
          <w:b/>
          <w:bCs/>
          <w:u w:val="single"/>
          <w:lang w:eastAsia="ko-KR"/>
        </w:rPr>
        <w:tab/>
      </w:r>
      <w:r w:rsidR="00062B82">
        <w:rPr>
          <w:rFonts w:ascii="Arial" w:eastAsia="Batang" w:hAnsi="Arial" w:cs="Arial"/>
          <w:b/>
          <w:bCs/>
          <w:u w:val="single"/>
          <w:lang w:eastAsia="ko-KR"/>
        </w:rPr>
        <w:tab/>
      </w:r>
      <w:r w:rsidRPr="00062B82">
        <w:rPr>
          <w:rFonts w:ascii="Arial" w:eastAsia="Batang" w:hAnsi="Arial" w:cs="Arial"/>
          <w:b/>
          <w:bCs/>
          <w:u w:val="single"/>
          <w:lang w:eastAsia="ko-KR"/>
        </w:rPr>
        <w:tab/>
      </w:r>
      <w:r w:rsidRPr="00062B82">
        <w:rPr>
          <w:rFonts w:ascii="Arial" w:eastAsia="Batang" w:hAnsi="Arial" w:cs="Arial"/>
          <w:b/>
          <w:bCs/>
          <w:u w:val="single"/>
          <w:lang w:eastAsia="ko-KR"/>
        </w:rPr>
        <w:tab/>
      </w:r>
      <w:r w:rsidRPr="00062B82">
        <w:rPr>
          <w:rFonts w:ascii="Arial" w:eastAsia="Batang" w:hAnsi="Arial" w:cs="Arial"/>
          <w:b/>
          <w:bCs/>
          <w:u w:val="single"/>
          <w:lang w:eastAsia="ko-KR"/>
        </w:rPr>
        <w:tab/>
        <w:t>(40 de puncte)</w:t>
      </w:r>
    </w:p>
    <w:p w:rsidR="005B7BCF" w:rsidRPr="00062B82" w:rsidRDefault="005B7BCF" w:rsidP="005B7BCF">
      <w:pPr>
        <w:pStyle w:val="Frspaiere"/>
        <w:ind w:left="360"/>
        <w:jc w:val="both"/>
        <w:rPr>
          <w:rFonts w:ascii="Arial" w:eastAsia="Batang" w:hAnsi="Arial" w:cs="Arial"/>
          <w:lang w:eastAsia="ko-KR"/>
        </w:rPr>
      </w:pPr>
    </w:p>
    <w:p w:rsidR="005B7BCF" w:rsidRPr="00E56393" w:rsidRDefault="005B7BCF" w:rsidP="005B7BCF">
      <w:pPr>
        <w:pStyle w:val="Frspaiere"/>
        <w:ind w:left="360"/>
        <w:jc w:val="both"/>
        <w:rPr>
          <w:rFonts w:ascii="Arial" w:eastAsia="Batang" w:hAnsi="Arial" w:cs="Arial"/>
          <w:lang w:eastAsia="ko-KR"/>
        </w:rPr>
      </w:pPr>
      <w:r w:rsidRPr="00E56393">
        <w:rPr>
          <w:rFonts w:ascii="Arial" w:eastAsia="Batang" w:hAnsi="Arial" w:cs="Arial"/>
          <w:lang w:eastAsia="ko-KR"/>
        </w:rPr>
        <w:t>Citiţi, cu atenţie, sursele de mai jos:</w:t>
      </w:r>
    </w:p>
    <w:p w:rsidR="00C05E25" w:rsidRPr="00E56393" w:rsidRDefault="00FC10A9" w:rsidP="00036856">
      <w:pPr>
        <w:tabs>
          <w:tab w:val="left" w:pos="0"/>
        </w:tabs>
        <w:ind w:right="28"/>
        <w:jc w:val="both"/>
        <w:rPr>
          <w:rFonts w:ascii="Arial" w:hAnsi="Arial" w:cs="Arial"/>
          <w:sz w:val="22"/>
          <w:szCs w:val="22"/>
        </w:rPr>
      </w:pPr>
      <w:r w:rsidRPr="00E56393">
        <w:rPr>
          <w:rFonts w:ascii="Arial" w:hAnsi="Arial" w:cs="Arial"/>
          <w:b/>
          <w:sz w:val="22"/>
          <w:szCs w:val="22"/>
        </w:rPr>
        <w:tab/>
      </w:r>
      <w:r w:rsidR="00C05E25" w:rsidRPr="00E56393">
        <w:rPr>
          <w:rFonts w:ascii="Arial" w:hAnsi="Arial" w:cs="Arial"/>
          <w:b/>
          <w:sz w:val="22"/>
          <w:szCs w:val="22"/>
        </w:rPr>
        <w:t>A</w:t>
      </w:r>
      <w:r w:rsidR="00C05E25" w:rsidRPr="00E56393">
        <w:rPr>
          <w:rFonts w:ascii="Arial" w:hAnsi="Arial" w:cs="Arial"/>
          <w:sz w:val="22"/>
          <w:szCs w:val="22"/>
        </w:rPr>
        <w:t>.</w:t>
      </w:r>
      <w:r w:rsidR="00236695" w:rsidRPr="00E56393">
        <w:rPr>
          <w:rFonts w:ascii="Arial" w:hAnsi="Arial" w:cs="Arial"/>
          <w:sz w:val="22"/>
          <w:szCs w:val="22"/>
        </w:rPr>
        <w:t xml:space="preserve"> </w:t>
      </w:r>
      <w:r w:rsidR="00C05E25" w:rsidRPr="00E56393">
        <w:rPr>
          <w:rFonts w:ascii="Arial" w:hAnsi="Arial" w:cs="Arial"/>
          <w:sz w:val="22"/>
          <w:szCs w:val="22"/>
        </w:rPr>
        <w:t>„Înzestrat cu simț diplomatic, conturându-și lucid planurile de acțiune, Mihai Viteazul a căutat, odată ajuns la cârma Țării Românești, să întrețină legături cu voievozii Moldovei, cu principii Transilvaniei, cu conducătorii mișcării de eliberare a popoarelor din Balcani și cu organizatorii cruciadei antiotomane, pentru a iniția și a duce, cu sorți de izbândă, lupta împotriva turcilor.</w:t>
      </w:r>
      <w:r w:rsidR="00036856">
        <w:rPr>
          <w:rFonts w:ascii="Arial" w:hAnsi="Arial" w:cs="Arial"/>
          <w:sz w:val="22"/>
          <w:szCs w:val="22"/>
        </w:rPr>
        <w:t xml:space="preserve"> </w:t>
      </w:r>
      <w:r w:rsidR="00C05E25" w:rsidRPr="00E56393">
        <w:rPr>
          <w:rFonts w:ascii="Arial" w:hAnsi="Arial" w:cs="Arial"/>
          <w:sz w:val="22"/>
          <w:szCs w:val="22"/>
        </w:rPr>
        <w:t>În prima fază, planul politic al lui Mihai Viteazul a vizat eliberarea țării, înlăturarea dominației otomane. Domnitorul a căutat să prezinte interesul statal românesc ca fiind o cauză a lumii creștine, scopul urmărit de el fiind transformarea țării sale în &lt;</w:t>
      </w:r>
      <w:r w:rsidR="00C05E25" w:rsidRPr="00E56393">
        <w:rPr>
          <w:rFonts w:ascii="Arial" w:hAnsi="Arial" w:cs="Arial"/>
          <w:i/>
          <w:sz w:val="22"/>
          <w:szCs w:val="22"/>
        </w:rPr>
        <w:t>scut de apărare a întregii Creștinătăți</w:t>
      </w:r>
      <w:r w:rsidR="00C05E25" w:rsidRPr="00E56393">
        <w:rPr>
          <w:rFonts w:ascii="Arial" w:hAnsi="Arial" w:cs="Arial"/>
          <w:sz w:val="22"/>
          <w:szCs w:val="22"/>
        </w:rPr>
        <w:t>.&gt;</w:t>
      </w:r>
    </w:p>
    <w:p w:rsidR="00C05E25" w:rsidRPr="00E56393" w:rsidRDefault="00C05E25" w:rsidP="00C05E25">
      <w:pPr>
        <w:ind w:right="28"/>
        <w:jc w:val="both"/>
        <w:rPr>
          <w:rFonts w:ascii="Arial" w:hAnsi="Arial" w:cs="Arial"/>
          <w:sz w:val="22"/>
          <w:szCs w:val="22"/>
        </w:rPr>
      </w:pPr>
      <w:r w:rsidRPr="00E56393">
        <w:rPr>
          <w:rFonts w:ascii="Arial" w:hAnsi="Arial" w:cs="Arial"/>
          <w:sz w:val="22"/>
          <w:szCs w:val="22"/>
        </w:rPr>
        <w:tab/>
        <w:t xml:space="preserve"> În vederea luptei împotriva turcilor, Mihai Viteazul a luat măsuri pe plan intern, de natură să consolideze instituția</w:t>
      </w:r>
      <w:r w:rsidR="00036856">
        <w:rPr>
          <w:rFonts w:ascii="Arial" w:hAnsi="Arial" w:cs="Arial"/>
          <w:sz w:val="22"/>
          <w:szCs w:val="22"/>
        </w:rPr>
        <w:t xml:space="preserve"> centrală</w:t>
      </w:r>
      <w:r w:rsidRPr="00E56393">
        <w:rPr>
          <w:rFonts w:ascii="Arial" w:hAnsi="Arial" w:cs="Arial"/>
          <w:sz w:val="22"/>
          <w:szCs w:val="22"/>
        </w:rPr>
        <w:t xml:space="preserve"> </w:t>
      </w:r>
      <w:r w:rsidR="006A6229" w:rsidRPr="00E56393">
        <w:rPr>
          <w:rFonts w:ascii="Arial" w:hAnsi="Arial" w:cs="Arial"/>
          <w:sz w:val="22"/>
          <w:szCs w:val="22"/>
        </w:rPr>
        <w:t xml:space="preserve">[…] </w:t>
      </w:r>
      <w:r w:rsidRPr="00E56393">
        <w:rPr>
          <w:rFonts w:ascii="Arial" w:hAnsi="Arial" w:cs="Arial"/>
          <w:sz w:val="22"/>
          <w:szCs w:val="22"/>
        </w:rPr>
        <w:t>și să-i sporească veniturile; a lovit în boierimea anarhică, considerând valabil și pentru Țara Românească principiul monarhiilor autoritare, teoretizat de Neagoe Basarab, că e &lt;</w:t>
      </w:r>
      <w:r w:rsidRPr="00E56393">
        <w:rPr>
          <w:rFonts w:ascii="Arial" w:hAnsi="Arial" w:cs="Arial"/>
          <w:i/>
          <w:sz w:val="22"/>
          <w:szCs w:val="22"/>
        </w:rPr>
        <w:t>vai de țara ce o stăpânesc mulți</w:t>
      </w:r>
      <w:r w:rsidRPr="00E56393">
        <w:rPr>
          <w:rFonts w:ascii="Arial" w:hAnsi="Arial" w:cs="Arial"/>
          <w:sz w:val="22"/>
          <w:szCs w:val="22"/>
        </w:rPr>
        <w:t>&gt;; a reorganizat oastea, făcând să crească efectivele unităților de mercenari, oșteni instruiți, înzestrați cu arme performante.</w:t>
      </w:r>
      <w:r w:rsidR="00FC10A9" w:rsidRPr="00E56393">
        <w:rPr>
          <w:rFonts w:ascii="Arial" w:hAnsi="Arial" w:cs="Arial"/>
          <w:sz w:val="22"/>
          <w:szCs w:val="22"/>
        </w:rPr>
        <w:t>“</w:t>
      </w:r>
      <w:r w:rsidR="00FC10A9" w:rsidRPr="00E56393">
        <w:rPr>
          <w:rFonts w:ascii="Arial" w:hAnsi="Arial" w:cs="Arial"/>
          <w:sz w:val="22"/>
          <w:szCs w:val="22"/>
        </w:rPr>
        <w:tab/>
      </w:r>
      <w:r w:rsidR="00FC10A9" w:rsidRPr="00E56393">
        <w:rPr>
          <w:rFonts w:ascii="Arial" w:hAnsi="Arial" w:cs="Arial"/>
          <w:sz w:val="22"/>
          <w:szCs w:val="22"/>
        </w:rPr>
        <w:tab/>
      </w:r>
      <w:r w:rsidR="00FC10A9" w:rsidRPr="00E56393">
        <w:rPr>
          <w:rFonts w:ascii="Arial" w:hAnsi="Arial" w:cs="Arial"/>
          <w:sz w:val="22"/>
          <w:szCs w:val="22"/>
        </w:rPr>
        <w:tab/>
      </w:r>
      <w:r w:rsidR="00E56393">
        <w:rPr>
          <w:rFonts w:ascii="Arial" w:hAnsi="Arial" w:cs="Arial"/>
          <w:sz w:val="22"/>
          <w:szCs w:val="22"/>
        </w:rPr>
        <w:tab/>
      </w:r>
      <w:r w:rsidR="00E56393">
        <w:rPr>
          <w:rFonts w:ascii="Arial" w:hAnsi="Arial" w:cs="Arial"/>
          <w:sz w:val="22"/>
          <w:szCs w:val="22"/>
        </w:rPr>
        <w:tab/>
      </w:r>
      <w:r w:rsidR="00E56393">
        <w:rPr>
          <w:rFonts w:ascii="Arial" w:hAnsi="Arial" w:cs="Arial"/>
          <w:sz w:val="22"/>
          <w:szCs w:val="22"/>
        </w:rPr>
        <w:tab/>
      </w:r>
      <w:r w:rsidR="00E56393">
        <w:rPr>
          <w:rFonts w:ascii="Arial" w:hAnsi="Arial" w:cs="Arial"/>
          <w:sz w:val="22"/>
          <w:szCs w:val="22"/>
        </w:rPr>
        <w:tab/>
      </w:r>
      <w:r w:rsidR="00E56393">
        <w:rPr>
          <w:rFonts w:ascii="Arial" w:hAnsi="Arial" w:cs="Arial"/>
          <w:sz w:val="22"/>
          <w:szCs w:val="22"/>
        </w:rPr>
        <w:tab/>
      </w:r>
      <w:r w:rsidR="00FC10A9" w:rsidRPr="00E56393">
        <w:rPr>
          <w:rFonts w:ascii="Arial" w:hAnsi="Arial" w:cs="Arial"/>
          <w:sz w:val="22"/>
          <w:szCs w:val="22"/>
        </w:rPr>
        <w:t xml:space="preserve"> </w:t>
      </w:r>
      <w:r w:rsidR="003235A2">
        <w:rPr>
          <w:rFonts w:ascii="Arial" w:hAnsi="Arial" w:cs="Arial"/>
          <w:sz w:val="22"/>
          <w:szCs w:val="22"/>
        </w:rPr>
        <w:tab/>
      </w:r>
      <w:r w:rsidRPr="00E56393">
        <w:rPr>
          <w:rFonts w:ascii="Arial" w:hAnsi="Arial" w:cs="Arial"/>
          <w:sz w:val="22"/>
          <w:szCs w:val="22"/>
        </w:rPr>
        <w:t xml:space="preserve">(Academia Română, </w:t>
      </w:r>
      <w:r w:rsidRPr="00E56393">
        <w:rPr>
          <w:rFonts w:ascii="Arial" w:hAnsi="Arial" w:cs="Arial"/>
          <w:i/>
          <w:sz w:val="22"/>
          <w:szCs w:val="22"/>
        </w:rPr>
        <w:t>Istoria Românilor</w:t>
      </w:r>
      <w:r w:rsidRPr="00E56393">
        <w:rPr>
          <w:rFonts w:ascii="Arial" w:hAnsi="Arial" w:cs="Arial"/>
          <w:sz w:val="22"/>
          <w:szCs w:val="22"/>
        </w:rPr>
        <w:t>)</w:t>
      </w:r>
    </w:p>
    <w:p w:rsidR="00C05E25" w:rsidRPr="00E56393" w:rsidRDefault="00C05E25" w:rsidP="00C05E25">
      <w:pPr>
        <w:ind w:hanging="578"/>
        <w:jc w:val="both"/>
        <w:rPr>
          <w:rFonts w:ascii="Arial" w:hAnsi="Arial" w:cs="Arial"/>
          <w:b/>
          <w:sz w:val="22"/>
          <w:szCs w:val="22"/>
        </w:rPr>
      </w:pPr>
    </w:p>
    <w:p w:rsidR="00C05E25" w:rsidRPr="00E56393" w:rsidRDefault="00C05E25" w:rsidP="00FC10A9">
      <w:pPr>
        <w:ind w:left="-180" w:right="8" w:firstLine="606"/>
        <w:jc w:val="both"/>
        <w:rPr>
          <w:rFonts w:ascii="Arial" w:hAnsi="Arial" w:cs="Arial"/>
          <w:sz w:val="22"/>
          <w:szCs w:val="22"/>
        </w:rPr>
      </w:pPr>
      <w:r w:rsidRPr="00E56393">
        <w:rPr>
          <w:rFonts w:ascii="Arial" w:hAnsi="Arial" w:cs="Arial"/>
          <w:b/>
          <w:sz w:val="22"/>
          <w:szCs w:val="22"/>
        </w:rPr>
        <w:t>B.</w:t>
      </w:r>
      <w:r w:rsidR="00FC10A9" w:rsidRPr="00E56393">
        <w:rPr>
          <w:rFonts w:ascii="Arial" w:hAnsi="Arial" w:cs="Arial"/>
          <w:sz w:val="22"/>
          <w:szCs w:val="22"/>
        </w:rPr>
        <w:t xml:space="preserve"> „</w:t>
      </w:r>
      <w:r w:rsidRPr="00E56393">
        <w:rPr>
          <w:rFonts w:ascii="Arial" w:hAnsi="Arial" w:cs="Arial"/>
          <w:sz w:val="22"/>
          <w:szCs w:val="22"/>
        </w:rPr>
        <w:t>Când totul părea pregătit pentru a nu mai admite pretențiile în creștere ale Porții otomane, Mihai Viteazul a rupt legăturile cu Imperiul Otoman. În istoria confruntărilor româno-otomane a rămas memorabilă data de 13 noiembrie 1594, când creditorii și negustorii otomani, prezenți în Țara Românească și în care poporul român vedea pe asupritori în toată venalitatea lor, au luat cunoştinţă, primii, de setea de răzbunare a celor ajunşi în pragul disperării. Uciderea reprezentanţilor intereselor otomane în Ţara Românească era în fapt - și așa a fost interpretată de martorii vremii – o adevărată declaraţie de război.”</w:t>
      </w:r>
      <w:r w:rsidR="00FC10A9" w:rsidRPr="00E56393">
        <w:rPr>
          <w:rFonts w:ascii="Arial" w:hAnsi="Arial" w:cs="Arial"/>
          <w:sz w:val="22"/>
          <w:szCs w:val="22"/>
        </w:rPr>
        <w:tab/>
      </w:r>
      <w:r w:rsidR="00FC10A9" w:rsidRPr="00E56393">
        <w:rPr>
          <w:rFonts w:ascii="Arial" w:hAnsi="Arial" w:cs="Arial"/>
          <w:sz w:val="22"/>
          <w:szCs w:val="22"/>
        </w:rPr>
        <w:tab/>
      </w:r>
      <w:r w:rsidR="00FC10A9" w:rsidRPr="00E56393">
        <w:rPr>
          <w:rFonts w:ascii="Arial" w:hAnsi="Arial" w:cs="Arial"/>
          <w:sz w:val="22"/>
          <w:szCs w:val="22"/>
        </w:rPr>
        <w:tab/>
      </w:r>
      <w:r w:rsidR="00FC10A9" w:rsidRPr="00E56393">
        <w:rPr>
          <w:rFonts w:ascii="Arial" w:hAnsi="Arial" w:cs="Arial"/>
          <w:sz w:val="22"/>
          <w:szCs w:val="22"/>
        </w:rPr>
        <w:tab/>
      </w:r>
      <w:r w:rsidR="00FC10A9" w:rsidRPr="00E56393">
        <w:rPr>
          <w:rFonts w:ascii="Arial" w:hAnsi="Arial" w:cs="Arial"/>
          <w:sz w:val="22"/>
          <w:szCs w:val="22"/>
        </w:rPr>
        <w:tab/>
      </w:r>
      <w:r w:rsidR="003235A2">
        <w:rPr>
          <w:rFonts w:ascii="Arial" w:hAnsi="Arial" w:cs="Arial"/>
          <w:sz w:val="22"/>
          <w:szCs w:val="22"/>
        </w:rPr>
        <w:tab/>
      </w:r>
      <w:r w:rsidRPr="00E56393">
        <w:rPr>
          <w:rFonts w:ascii="Arial" w:hAnsi="Arial" w:cs="Arial"/>
          <w:sz w:val="22"/>
          <w:szCs w:val="22"/>
        </w:rPr>
        <w:t xml:space="preserve">(Academia Română, </w:t>
      </w:r>
      <w:r w:rsidRPr="00E56393">
        <w:rPr>
          <w:rFonts w:ascii="Arial" w:hAnsi="Arial" w:cs="Arial"/>
          <w:i/>
          <w:sz w:val="22"/>
          <w:szCs w:val="22"/>
        </w:rPr>
        <w:t>Istoria Românilor</w:t>
      </w:r>
      <w:r w:rsidRPr="00E56393">
        <w:rPr>
          <w:rFonts w:ascii="Arial" w:hAnsi="Arial" w:cs="Arial"/>
          <w:sz w:val="22"/>
          <w:szCs w:val="22"/>
        </w:rPr>
        <w:t>)</w:t>
      </w:r>
    </w:p>
    <w:p w:rsidR="00C05E25" w:rsidRPr="00E56393" w:rsidRDefault="00C05E25" w:rsidP="00C05E25">
      <w:pPr>
        <w:jc w:val="both"/>
        <w:rPr>
          <w:rFonts w:ascii="Arial" w:hAnsi="Arial" w:cs="Arial"/>
          <w:b/>
          <w:sz w:val="22"/>
          <w:szCs w:val="22"/>
        </w:rPr>
      </w:pPr>
    </w:p>
    <w:p w:rsidR="00C05E25" w:rsidRPr="00E56393" w:rsidRDefault="00C05E25" w:rsidP="00FC10A9">
      <w:pPr>
        <w:ind w:firstLine="426"/>
        <w:jc w:val="both"/>
        <w:rPr>
          <w:rFonts w:ascii="Arial" w:hAnsi="Arial" w:cs="Arial"/>
          <w:sz w:val="22"/>
          <w:szCs w:val="22"/>
        </w:rPr>
      </w:pPr>
      <w:r w:rsidRPr="00E56393">
        <w:rPr>
          <w:rFonts w:ascii="Arial" w:hAnsi="Arial" w:cs="Arial"/>
          <w:b/>
          <w:sz w:val="22"/>
          <w:szCs w:val="22"/>
        </w:rPr>
        <w:t xml:space="preserve">C. </w:t>
      </w:r>
      <w:r w:rsidRPr="00E56393">
        <w:rPr>
          <w:rFonts w:ascii="Arial" w:hAnsi="Arial" w:cs="Arial"/>
          <w:sz w:val="22"/>
          <w:szCs w:val="22"/>
        </w:rPr>
        <w:t>„Mihai Viteazul (1593-1601) intră în domnie în vremea când eforturile materi</w:t>
      </w:r>
      <w:r w:rsidR="00236695" w:rsidRPr="00E56393">
        <w:rPr>
          <w:rFonts w:ascii="Arial" w:hAnsi="Arial" w:cs="Arial"/>
          <w:sz w:val="22"/>
          <w:szCs w:val="22"/>
        </w:rPr>
        <w:t>a</w:t>
      </w:r>
      <w:r w:rsidRPr="00E56393">
        <w:rPr>
          <w:rFonts w:ascii="Arial" w:hAnsi="Arial" w:cs="Arial"/>
          <w:sz w:val="22"/>
          <w:szCs w:val="22"/>
        </w:rPr>
        <w:t>le impuse de Imperiul Otoman și de reprezentații săi ajunseseră să primejduiască întreaga economie a țării [...].</w:t>
      </w:r>
      <w:r w:rsidR="00236695" w:rsidRPr="00E56393">
        <w:rPr>
          <w:rFonts w:ascii="Arial" w:hAnsi="Arial" w:cs="Arial"/>
          <w:sz w:val="22"/>
          <w:szCs w:val="22"/>
        </w:rPr>
        <w:t xml:space="preserve"> </w:t>
      </w:r>
      <w:r w:rsidRPr="00E56393">
        <w:rPr>
          <w:rFonts w:ascii="Arial" w:hAnsi="Arial" w:cs="Arial"/>
          <w:sz w:val="22"/>
          <w:szCs w:val="22"/>
        </w:rPr>
        <w:t>Singura ieșire din această situație era lupta […]</w:t>
      </w:r>
      <w:r w:rsidR="00236695" w:rsidRPr="00E56393">
        <w:rPr>
          <w:rFonts w:ascii="Arial" w:hAnsi="Arial" w:cs="Arial"/>
          <w:sz w:val="22"/>
          <w:szCs w:val="22"/>
        </w:rPr>
        <w:t xml:space="preserve">. </w:t>
      </w:r>
      <w:r w:rsidRPr="00E56393">
        <w:rPr>
          <w:rFonts w:ascii="Arial" w:hAnsi="Arial" w:cs="Arial"/>
          <w:sz w:val="22"/>
          <w:szCs w:val="22"/>
        </w:rPr>
        <w:t xml:space="preserve">Ea a fost dată în cadrul unei coaliții antiotomane, </w:t>
      </w:r>
      <w:r w:rsidRPr="00E56393">
        <w:rPr>
          <w:rFonts w:ascii="Arial" w:hAnsi="Arial" w:cs="Arial"/>
          <w:i/>
          <w:sz w:val="22"/>
          <w:szCs w:val="22"/>
        </w:rPr>
        <w:t>Liga Sfântă</w:t>
      </w:r>
      <w:r w:rsidRPr="00E56393">
        <w:rPr>
          <w:rFonts w:ascii="Arial" w:hAnsi="Arial" w:cs="Arial"/>
          <w:sz w:val="22"/>
          <w:szCs w:val="22"/>
        </w:rPr>
        <w:t>, ce-și propunea ca țintă finală [...] să elimine Imperiul Otoman din Europa. Adeziunea Țărilor Române a dat un puternic impuls războiului, deschizând un nou front și trezind speranțe de eliberare la popoarele creștine din Peninsula Balcanică.</w:t>
      </w:r>
    </w:p>
    <w:p w:rsidR="00C05E25" w:rsidRPr="00E56393" w:rsidRDefault="00C05E25" w:rsidP="00C05E25">
      <w:pPr>
        <w:ind w:firstLine="426"/>
        <w:jc w:val="both"/>
        <w:rPr>
          <w:rFonts w:ascii="Arial" w:hAnsi="Arial" w:cs="Arial"/>
          <w:sz w:val="22"/>
          <w:szCs w:val="22"/>
        </w:rPr>
      </w:pPr>
      <w:r w:rsidRPr="00E56393">
        <w:rPr>
          <w:rFonts w:ascii="Arial" w:hAnsi="Arial" w:cs="Arial"/>
          <w:sz w:val="22"/>
          <w:szCs w:val="22"/>
        </w:rPr>
        <w:t>Încă de la începutul anului 1594, Sigismund B</w:t>
      </w:r>
      <w:r w:rsidRPr="00E56393">
        <w:rPr>
          <w:rFonts w:ascii="Arial" w:hAnsi="Arial" w:cs="Arial"/>
          <w:sz w:val="22"/>
          <w:szCs w:val="22"/>
          <w:lang w:val="hu-HU"/>
        </w:rPr>
        <w:t>áthory</w:t>
      </w:r>
      <w:r w:rsidR="00B13F95" w:rsidRPr="00E56393">
        <w:rPr>
          <w:rFonts w:ascii="Arial" w:hAnsi="Arial" w:cs="Arial"/>
          <w:sz w:val="22"/>
          <w:szCs w:val="22"/>
        </w:rPr>
        <w:t>, princi</w:t>
      </w:r>
      <w:r w:rsidRPr="00E56393">
        <w:rPr>
          <w:rFonts w:ascii="Arial" w:hAnsi="Arial" w:cs="Arial"/>
          <w:sz w:val="22"/>
          <w:szCs w:val="22"/>
        </w:rPr>
        <w:t>pele Transilvaniei, aderă la Ligă. În vară, se încheie alianța ofensivă între Mihai Vite</w:t>
      </w:r>
      <w:r w:rsidR="00236695" w:rsidRPr="00E56393">
        <w:rPr>
          <w:rFonts w:ascii="Arial" w:hAnsi="Arial" w:cs="Arial"/>
          <w:sz w:val="22"/>
          <w:szCs w:val="22"/>
        </w:rPr>
        <w:t>a</w:t>
      </w:r>
      <w:r w:rsidRPr="00E56393">
        <w:rPr>
          <w:rFonts w:ascii="Arial" w:hAnsi="Arial" w:cs="Arial"/>
          <w:sz w:val="22"/>
          <w:szCs w:val="22"/>
        </w:rPr>
        <w:t xml:space="preserve">zul, pe de o parte, Sigismund și Aron Vodă, </w:t>
      </w:r>
      <w:r w:rsidR="00731C10">
        <w:rPr>
          <w:rFonts w:ascii="Arial" w:hAnsi="Arial" w:cs="Arial"/>
          <w:sz w:val="22"/>
          <w:szCs w:val="22"/>
        </w:rPr>
        <w:t>domnul</w:t>
      </w:r>
      <w:r w:rsidRPr="00E56393">
        <w:rPr>
          <w:rFonts w:ascii="Arial" w:hAnsi="Arial" w:cs="Arial"/>
          <w:sz w:val="22"/>
          <w:szCs w:val="22"/>
        </w:rPr>
        <w:t xml:space="preserve"> Moldovei, pe de alta [...]. Se putea trece astfel la acțiunea unitară a celor trei țări române. Ea începu înainte de sfârșitul anului cu uciderea, la 13 noiembrie, a turcilor d</w:t>
      </w:r>
      <w:r w:rsidR="00731C10">
        <w:rPr>
          <w:rFonts w:ascii="Arial" w:hAnsi="Arial" w:cs="Arial"/>
          <w:sz w:val="22"/>
          <w:szCs w:val="22"/>
        </w:rPr>
        <w:t>in</w:t>
      </w:r>
      <w:r w:rsidRPr="00E56393">
        <w:rPr>
          <w:rFonts w:ascii="Arial" w:hAnsi="Arial" w:cs="Arial"/>
          <w:sz w:val="22"/>
          <w:szCs w:val="22"/>
        </w:rPr>
        <w:t xml:space="preserve"> Țara Românească, semn al deschiderii războiului. Fapte asemănătoare se petrecură și în Moldova. Cu repeziciune, în timp ce trupele transilvane și imperiale loveau forțele otomane din Banat, cei doi domni români atacară cetățile turcești de la Dunăre, ducând </w:t>
      </w:r>
      <w:r w:rsidR="0065464D">
        <w:rPr>
          <w:rFonts w:ascii="Arial" w:hAnsi="Arial" w:cs="Arial"/>
          <w:sz w:val="22"/>
          <w:szCs w:val="22"/>
        </w:rPr>
        <w:t>războiul dincolo de fluviu […].</w:t>
      </w:r>
      <w:r w:rsidRPr="00E56393">
        <w:rPr>
          <w:rFonts w:ascii="Arial" w:hAnsi="Arial" w:cs="Arial"/>
          <w:sz w:val="22"/>
          <w:szCs w:val="22"/>
        </w:rPr>
        <w:t xml:space="preserve"> Boierii profitară de acest moment de cumpănă pentru a încheia (20 mai 1595), în numele lui Mihai, un tratat cu Sigismund B</w:t>
      </w:r>
      <w:r w:rsidRPr="00E56393">
        <w:rPr>
          <w:rFonts w:ascii="Arial" w:hAnsi="Arial" w:cs="Arial"/>
          <w:sz w:val="22"/>
          <w:szCs w:val="22"/>
          <w:lang w:val="hu-HU"/>
        </w:rPr>
        <w:t>áthory</w:t>
      </w:r>
      <w:r w:rsidR="005C20F2" w:rsidRPr="00E56393">
        <w:rPr>
          <w:rFonts w:ascii="Arial" w:hAnsi="Arial" w:cs="Arial"/>
          <w:sz w:val="22"/>
          <w:szCs w:val="22"/>
          <w:lang w:val="hu-HU"/>
        </w:rPr>
        <w:t xml:space="preserve"> </w:t>
      </w:r>
      <w:r w:rsidR="005C20F2" w:rsidRPr="00E56393">
        <w:rPr>
          <w:rFonts w:ascii="Arial" w:hAnsi="Arial" w:cs="Arial"/>
          <w:sz w:val="22"/>
          <w:szCs w:val="22"/>
        </w:rPr>
        <w:t>[…]</w:t>
      </w:r>
      <w:r w:rsidR="00DC3FE6" w:rsidRPr="00E56393">
        <w:rPr>
          <w:rFonts w:ascii="Arial" w:hAnsi="Arial" w:cs="Arial"/>
          <w:sz w:val="22"/>
          <w:szCs w:val="22"/>
          <w:lang w:val="hu-HU"/>
        </w:rPr>
        <w:t>.“</w:t>
      </w:r>
      <w:r w:rsidR="00036856">
        <w:rPr>
          <w:rFonts w:ascii="Arial" w:hAnsi="Arial" w:cs="Arial"/>
          <w:sz w:val="22"/>
          <w:szCs w:val="22"/>
          <w:lang w:val="hu-HU"/>
        </w:rPr>
        <w:tab/>
      </w:r>
      <w:r w:rsidR="00036856">
        <w:rPr>
          <w:rFonts w:ascii="Arial" w:hAnsi="Arial" w:cs="Arial"/>
          <w:sz w:val="22"/>
          <w:szCs w:val="22"/>
          <w:lang w:val="hu-HU"/>
        </w:rPr>
        <w:tab/>
      </w:r>
      <w:r w:rsidR="00036856">
        <w:rPr>
          <w:rFonts w:ascii="Arial" w:hAnsi="Arial" w:cs="Arial"/>
          <w:sz w:val="22"/>
          <w:szCs w:val="22"/>
          <w:lang w:val="hu-HU"/>
        </w:rPr>
        <w:tab/>
      </w:r>
      <w:r w:rsidR="00731C10">
        <w:rPr>
          <w:rFonts w:ascii="Arial" w:hAnsi="Arial" w:cs="Arial"/>
          <w:sz w:val="22"/>
          <w:szCs w:val="22"/>
          <w:lang w:val="hu-HU"/>
        </w:rPr>
        <w:tab/>
      </w:r>
      <w:r w:rsidR="00036856">
        <w:rPr>
          <w:rFonts w:ascii="Arial" w:hAnsi="Arial" w:cs="Arial"/>
          <w:sz w:val="22"/>
          <w:szCs w:val="22"/>
          <w:lang w:val="hu-HU"/>
        </w:rPr>
        <w:tab/>
      </w:r>
      <w:r w:rsidR="00036856" w:rsidRPr="00E56393">
        <w:rPr>
          <w:rFonts w:ascii="Arial" w:hAnsi="Arial" w:cs="Arial"/>
          <w:sz w:val="22"/>
          <w:szCs w:val="22"/>
        </w:rPr>
        <w:t xml:space="preserve">( Andrei Oțetea, </w:t>
      </w:r>
      <w:r w:rsidR="00036856" w:rsidRPr="00E56393">
        <w:rPr>
          <w:rFonts w:ascii="Arial" w:hAnsi="Arial" w:cs="Arial"/>
          <w:i/>
          <w:sz w:val="22"/>
          <w:szCs w:val="22"/>
        </w:rPr>
        <w:t>Istoria poporului român</w:t>
      </w:r>
      <w:r w:rsidR="00036856" w:rsidRPr="00E56393">
        <w:rPr>
          <w:rFonts w:ascii="Arial" w:hAnsi="Arial" w:cs="Arial"/>
          <w:sz w:val="22"/>
          <w:szCs w:val="22"/>
        </w:rPr>
        <w:t>)</w:t>
      </w:r>
    </w:p>
    <w:p w:rsidR="006129BD" w:rsidRPr="00E56393" w:rsidRDefault="006129BD" w:rsidP="00C05E25">
      <w:pPr>
        <w:jc w:val="right"/>
        <w:rPr>
          <w:rFonts w:ascii="Arial" w:hAnsi="Arial" w:cs="Arial"/>
          <w:sz w:val="22"/>
          <w:szCs w:val="22"/>
        </w:rPr>
      </w:pPr>
    </w:p>
    <w:p w:rsidR="00C05E25" w:rsidRPr="00E56393" w:rsidRDefault="00FC10A9" w:rsidP="00FC10A9">
      <w:pPr>
        <w:tabs>
          <w:tab w:val="left" w:pos="450"/>
        </w:tabs>
        <w:jc w:val="both"/>
        <w:rPr>
          <w:rFonts w:ascii="Arial" w:hAnsi="Arial" w:cs="Arial"/>
          <w:sz w:val="22"/>
          <w:szCs w:val="22"/>
        </w:rPr>
      </w:pPr>
      <w:r w:rsidRPr="00E56393">
        <w:rPr>
          <w:rFonts w:ascii="Arial" w:hAnsi="Arial" w:cs="Arial"/>
          <w:b/>
          <w:sz w:val="22"/>
          <w:szCs w:val="22"/>
        </w:rPr>
        <w:lastRenderedPageBreak/>
        <w:tab/>
      </w:r>
      <w:r w:rsidR="00C05E25" w:rsidRPr="00E56393">
        <w:rPr>
          <w:rFonts w:ascii="Arial" w:hAnsi="Arial" w:cs="Arial"/>
          <w:b/>
          <w:sz w:val="22"/>
          <w:szCs w:val="22"/>
        </w:rPr>
        <w:t>D</w:t>
      </w:r>
      <w:bookmarkStart w:id="0" w:name="_GoBack"/>
      <w:bookmarkEnd w:id="0"/>
      <w:r w:rsidRPr="00E56393">
        <w:rPr>
          <w:rFonts w:ascii="Arial" w:hAnsi="Arial" w:cs="Arial"/>
          <w:sz w:val="22"/>
          <w:szCs w:val="22"/>
        </w:rPr>
        <w:t>. „</w:t>
      </w:r>
      <w:r w:rsidR="00C05E25" w:rsidRPr="00E56393">
        <w:rPr>
          <w:rFonts w:ascii="Arial" w:hAnsi="Arial" w:cs="Arial"/>
          <w:sz w:val="22"/>
          <w:szCs w:val="22"/>
        </w:rPr>
        <w:t>După răscoala antiotomană se deschide în istoria sfârșitului de secol o epocă</w:t>
      </w:r>
      <w:r w:rsidR="00731C10">
        <w:rPr>
          <w:rFonts w:ascii="Arial" w:hAnsi="Arial" w:cs="Arial"/>
          <w:sz w:val="22"/>
          <w:szCs w:val="22"/>
        </w:rPr>
        <w:t xml:space="preserve"> de confruntări militare între Țările R</w:t>
      </w:r>
      <w:r w:rsidR="00C05E25" w:rsidRPr="00E56393">
        <w:rPr>
          <w:rFonts w:ascii="Arial" w:hAnsi="Arial" w:cs="Arial"/>
          <w:sz w:val="22"/>
          <w:szCs w:val="22"/>
        </w:rPr>
        <w:t>omâne și Imperiul Otoman. Ele sunt inițiate de domnul Țării Românești pe linia Dunării prin atacarea cetăților turcești, în timp ce Aron Vodă, [domn] al Moldovei, intră în sudul țării, asediind Tighina. Replica otomană în Țara Românească este prefațată de victoriile lui Mihai Viteazul care ocupă importantul port Brăila și trece la acțiuni dincolo de Dunăre. Confruntarea decisivă pregătită de turci a avut loc la Călugăreni în 13/23 august 1595; apoi oastea domnului, constrânsă de superioritatea numerică a otomanilor</w:t>
      </w:r>
      <w:r w:rsidR="0005483F" w:rsidRPr="00E56393">
        <w:rPr>
          <w:rFonts w:ascii="Arial" w:hAnsi="Arial" w:cs="Arial"/>
          <w:sz w:val="22"/>
          <w:szCs w:val="22"/>
        </w:rPr>
        <w:t>,</w:t>
      </w:r>
      <w:r w:rsidR="00C05E25" w:rsidRPr="00E56393">
        <w:rPr>
          <w:rFonts w:ascii="Arial" w:hAnsi="Arial" w:cs="Arial"/>
          <w:sz w:val="22"/>
          <w:szCs w:val="22"/>
        </w:rPr>
        <w:t xml:space="preserve"> se retrage spre nord în așteptare</w:t>
      </w:r>
      <w:r w:rsidRPr="00E56393">
        <w:rPr>
          <w:rFonts w:ascii="Arial" w:hAnsi="Arial" w:cs="Arial"/>
          <w:sz w:val="22"/>
          <w:szCs w:val="22"/>
        </w:rPr>
        <w:t>a intervenției ardelene.</w:t>
      </w:r>
      <w:r w:rsidR="00C05E25" w:rsidRPr="00E56393">
        <w:rPr>
          <w:rFonts w:ascii="Arial" w:hAnsi="Arial" w:cs="Arial"/>
          <w:sz w:val="22"/>
          <w:szCs w:val="22"/>
        </w:rPr>
        <w:t xml:space="preserve">” </w:t>
      </w:r>
    </w:p>
    <w:p w:rsidR="00C05E25" w:rsidRPr="00E56393" w:rsidRDefault="00C05E25" w:rsidP="003235A2">
      <w:pPr>
        <w:ind w:left="708" w:firstLine="708"/>
        <w:jc w:val="both"/>
        <w:rPr>
          <w:rFonts w:ascii="Arial" w:hAnsi="Arial" w:cs="Arial"/>
          <w:sz w:val="22"/>
          <w:szCs w:val="22"/>
        </w:rPr>
      </w:pPr>
      <w:r w:rsidRPr="00E56393">
        <w:rPr>
          <w:rFonts w:ascii="Arial" w:hAnsi="Arial" w:cs="Arial"/>
          <w:sz w:val="22"/>
          <w:szCs w:val="22"/>
        </w:rPr>
        <w:t>(</w:t>
      </w:r>
      <w:r w:rsidRPr="003235A2">
        <w:rPr>
          <w:rFonts w:ascii="Arial" w:hAnsi="Arial" w:cs="Arial"/>
          <w:spacing w:val="-2"/>
          <w:sz w:val="22"/>
          <w:szCs w:val="22"/>
        </w:rPr>
        <w:t>M. Bărbulescu, D. Deletant, K. Hitchins, Ş. Papacostea, P. Teodor</w:t>
      </w:r>
      <w:r w:rsidRPr="003235A2">
        <w:rPr>
          <w:rFonts w:ascii="Arial" w:hAnsi="Arial" w:cs="Arial"/>
          <w:i/>
          <w:spacing w:val="-2"/>
          <w:sz w:val="22"/>
          <w:szCs w:val="22"/>
        </w:rPr>
        <w:t>, Istoria României</w:t>
      </w:r>
      <w:r w:rsidRPr="003235A2">
        <w:rPr>
          <w:rFonts w:ascii="Arial" w:hAnsi="Arial" w:cs="Arial"/>
          <w:spacing w:val="-2"/>
          <w:sz w:val="22"/>
          <w:szCs w:val="22"/>
        </w:rPr>
        <w:t>)</w:t>
      </w:r>
    </w:p>
    <w:p w:rsidR="00C05E25" w:rsidRPr="00E56393" w:rsidRDefault="00C05E25" w:rsidP="00C05E25">
      <w:pPr>
        <w:tabs>
          <w:tab w:val="left" w:pos="1785"/>
        </w:tabs>
        <w:ind w:hanging="578"/>
        <w:jc w:val="right"/>
        <w:rPr>
          <w:rFonts w:ascii="Arial" w:hAnsi="Arial" w:cs="Arial"/>
          <w:i/>
          <w:sz w:val="22"/>
          <w:szCs w:val="22"/>
        </w:rPr>
      </w:pPr>
    </w:p>
    <w:p w:rsidR="005B7BCF" w:rsidRPr="00E56393" w:rsidRDefault="005B7BCF" w:rsidP="005B7BCF">
      <w:pPr>
        <w:pStyle w:val="Frspaiere"/>
        <w:ind w:left="360"/>
        <w:jc w:val="both"/>
        <w:rPr>
          <w:rFonts w:ascii="Arial" w:hAnsi="Arial" w:cs="Arial"/>
        </w:rPr>
      </w:pPr>
      <w:r w:rsidRPr="00E56393">
        <w:rPr>
          <w:rFonts w:ascii="Arial" w:hAnsi="Arial" w:cs="Arial"/>
        </w:rPr>
        <w:t>Pornind de la aceste surse istorice, răspundeți următoarelor cerințe:</w:t>
      </w:r>
    </w:p>
    <w:p w:rsidR="00A23B0E" w:rsidRPr="005147E8" w:rsidRDefault="00A23B0E" w:rsidP="00F817DA">
      <w:pPr>
        <w:pStyle w:val="Listparagraf"/>
        <w:numPr>
          <w:ilvl w:val="0"/>
          <w:numId w:val="23"/>
        </w:numPr>
        <w:tabs>
          <w:tab w:val="left" w:pos="360"/>
        </w:tabs>
        <w:jc w:val="both"/>
        <w:rPr>
          <w:rFonts w:ascii="Arial" w:hAnsi="Arial" w:cs="Arial"/>
          <w:sz w:val="22"/>
          <w:szCs w:val="22"/>
          <w:lang w:val="ro-RO"/>
        </w:rPr>
      </w:pPr>
      <w:r w:rsidRPr="00E56393">
        <w:rPr>
          <w:rFonts w:ascii="Arial" w:hAnsi="Arial" w:cs="Arial"/>
          <w:sz w:val="22"/>
          <w:szCs w:val="22"/>
          <w:lang w:val="ro-RO"/>
        </w:rPr>
        <w:t xml:space="preserve">Precizaţi </w:t>
      </w:r>
      <w:r w:rsidR="00DC3FE6" w:rsidRPr="00E56393">
        <w:rPr>
          <w:rFonts w:ascii="Arial" w:hAnsi="Arial" w:cs="Arial"/>
          <w:sz w:val="22"/>
          <w:szCs w:val="22"/>
          <w:lang w:val="ro-RO"/>
        </w:rPr>
        <w:t>un eveniment</w:t>
      </w:r>
      <w:r w:rsidR="00387541" w:rsidRPr="00E56393">
        <w:rPr>
          <w:rFonts w:ascii="Arial" w:hAnsi="Arial" w:cs="Arial"/>
          <w:sz w:val="22"/>
          <w:szCs w:val="22"/>
          <w:lang w:val="ro-RO"/>
        </w:rPr>
        <w:t xml:space="preserve"> din sursa </w:t>
      </w:r>
      <w:r w:rsidR="00C05E25" w:rsidRPr="00E56393">
        <w:rPr>
          <w:rFonts w:ascii="Arial" w:hAnsi="Arial" w:cs="Arial"/>
          <w:b/>
          <w:sz w:val="22"/>
          <w:szCs w:val="22"/>
          <w:lang w:val="ro-RO"/>
        </w:rPr>
        <w:t>B</w:t>
      </w:r>
      <w:r w:rsidR="00387541" w:rsidRPr="00E56393">
        <w:rPr>
          <w:rFonts w:ascii="Arial" w:hAnsi="Arial" w:cs="Arial"/>
          <w:sz w:val="22"/>
          <w:szCs w:val="22"/>
          <w:lang w:val="ro-RO"/>
        </w:rPr>
        <w:t xml:space="preserve">, menționând </w:t>
      </w:r>
      <w:r w:rsidR="0005483F" w:rsidRPr="005147E8">
        <w:rPr>
          <w:rFonts w:ascii="Arial" w:hAnsi="Arial" w:cs="Arial"/>
          <w:sz w:val="22"/>
          <w:szCs w:val="22"/>
          <w:lang w:val="ro-RO"/>
        </w:rPr>
        <w:t xml:space="preserve">câte </w:t>
      </w:r>
      <w:r w:rsidR="00387541" w:rsidRPr="005147E8">
        <w:rPr>
          <w:rFonts w:ascii="Arial" w:hAnsi="Arial" w:cs="Arial"/>
          <w:sz w:val="22"/>
          <w:szCs w:val="22"/>
          <w:lang w:val="ro-RO"/>
        </w:rPr>
        <w:t>o cauză</w:t>
      </w:r>
      <w:r w:rsidR="005C20F2" w:rsidRPr="005147E8">
        <w:rPr>
          <w:rFonts w:ascii="Arial" w:hAnsi="Arial" w:cs="Arial"/>
          <w:sz w:val="22"/>
          <w:szCs w:val="22"/>
          <w:lang w:val="ro-RO"/>
        </w:rPr>
        <w:t xml:space="preserve"> politică sau religioasă</w:t>
      </w:r>
      <w:r w:rsidR="00387541" w:rsidRPr="005147E8">
        <w:rPr>
          <w:rFonts w:ascii="Arial" w:hAnsi="Arial" w:cs="Arial"/>
          <w:sz w:val="22"/>
          <w:szCs w:val="22"/>
          <w:lang w:val="ro-RO"/>
        </w:rPr>
        <w:t xml:space="preserve"> și o consecință </w:t>
      </w:r>
      <w:r w:rsidR="005C20F2" w:rsidRPr="005147E8">
        <w:rPr>
          <w:rFonts w:ascii="Arial" w:hAnsi="Arial" w:cs="Arial"/>
          <w:sz w:val="22"/>
          <w:szCs w:val="22"/>
          <w:lang w:val="ro-RO"/>
        </w:rPr>
        <w:t xml:space="preserve">militară </w:t>
      </w:r>
      <w:r w:rsidR="00387541" w:rsidRPr="005147E8">
        <w:rPr>
          <w:rFonts w:ascii="Arial" w:hAnsi="Arial" w:cs="Arial"/>
          <w:sz w:val="22"/>
          <w:szCs w:val="22"/>
          <w:lang w:val="ro-RO"/>
        </w:rPr>
        <w:t xml:space="preserve">ale acestuia, selectate din sursa </w:t>
      </w:r>
      <w:r w:rsidR="00C05E25" w:rsidRPr="005147E8">
        <w:rPr>
          <w:rFonts w:ascii="Arial" w:hAnsi="Arial" w:cs="Arial"/>
          <w:b/>
          <w:sz w:val="22"/>
          <w:szCs w:val="22"/>
          <w:lang w:val="ro-RO"/>
        </w:rPr>
        <w:t>A</w:t>
      </w:r>
      <w:r w:rsidR="00F817DA" w:rsidRPr="005147E8">
        <w:rPr>
          <w:rFonts w:ascii="Arial" w:hAnsi="Arial" w:cs="Arial"/>
          <w:sz w:val="22"/>
          <w:szCs w:val="22"/>
          <w:lang w:val="ro-RO"/>
        </w:rPr>
        <w:t>, respectiv din sursa</w:t>
      </w:r>
      <w:r w:rsidR="00C05E25" w:rsidRPr="005147E8">
        <w:rPr>
          <w:rFonts w:ascii="Arial" w:hAnsi="Arial" w:cs="Arial"/>
          <w:sz w:val="22"/>
          <w:szCs w:val="22"/>
          <w:lang w:val="ro-RO"/>
        </w:rPr>
        <w:t xml:space="preserve"> </w:t>
      </w:r>
      <w:r w:rsidR="00AD39B4" w:rsidRPr="005147E8">
        <w:rPr>
          <w:rFonts w:ascii="Arial" w:hAnsi="Arial" w:cs="Arial"/>
          <w:b/>
          <w:sz w:val="22"/>
          <w:szCs w:val="22"/>
          <w:lang w:val="ro-RO"/>
        </w:rPr>
        <w:t>C</w:t>
      </w:r>
      <w:r w:rsidR="00B56960" w:rsidRPr="005147E8">
        <w:rPr>
          <w:rFonts w:ascii="Arial" w:hAnsi="Arial" w:cs="Arial"/>
          <w:sz w:val="22"/>
          <w:szCs w:val="22"/>
          <w:lang w:val="ro-RO"/>
        </w:rPr>
        <w:t>.</w:t>
      </w:r>
      <w:r w:rsidR="00D876B9" w:rsidRPr="005147E8">
        <w:rPr>
          <w:rFonts w:ascii="Arial" w:hAnsi="Arial" w:cs="Arial"/>
          <w:b/>
          <w:sz w:val="22"/>
          <w:szCs w:val="22"/>
          <w:lang w:val="ro-RO"/>
        </w:rPr>
        <w:tab/>
      </w:r>
      <w:r w:rsidR="00387541" w:rsidRPr="005147E8">
        <w:rPr>
          <w:rFonts w:ascii="Arial" w:hAnsi="Arial" w:cs="Arial"/>
          <w:b/>
          <w:sz w:val="22"/>
          <w:szCs w:val="22"/>
          <w:lang w:val="ro-RO"/>
        </w:rPr>
        <w:t>5 puncte</w:t>
      </w:r>
    </w:p>
    <w:p w:rsidR="00C14BBB" w:rsidRPr="005147E8" w:rsidRDefault="00A23B0E" w:rsidP="00F817DA">
      <w:pPr>
        <w:pStyle w:val="Listparagraf"/>
        <w:numPr>
          <w:ilvl w:val="0"/>
          <w:numId w:val="23"/>
        </w:numPr>
        <w:tabs>
          <w:tab w:val="left" w:pos="360"/>
        </w:tabs>
        <w:jc w:val="both"/>
        <w:rPr>
          <w:rFonts w:ascii="Arial" w:hAnsi="Arial" w:cs="Arial"/>
          <w:b/>
          <w:sz w:val="22"/>
          <w:szCs w:val="22"/>
          <w:lang w:val="ro-RO"/>
        </w:rPr>
      </w:pPr>
      <w:r w:rsidRPr="005147E8">
        <w:rPr>
          <w:rFonts w:ascii="Arial" w:hAnsi="Arial" w:cs="Arial"/>
          <w:sz w:val="22"/>
          <w:szCs w:val="22"/>
          <w:lang w:val="ro-RO"/>
        </w:rPr>
        <w:t>Prezentaţi</w:t>
      </w:r>
      <w:r w:rsidR="00AF14CF" w:rsidRPr="005147E8">
        <w:rPr>
          <w:rFonts w:ascii="Arial" w:hAnsi="Arial" w:cs="Arial"/>
          <w:sz w:val="22"/>
          <w:szCs w:val="22"/>
          <w:lang w:val="ro-RO"/>
        </w:rPr>
        <w:t xml:space="preserve"> </w:t>
      </w:r>
      <w:r w:rsidR="005C20F2" w:rsidRPr="005147E8">
        <w:rPr>
          <w:rFonts w:ascii="Arial" w:hAnsi="Arial" w:cs="Arial"/>
          <w:sz w:val="22"/>
          <w:szCs w:val="22"/>
          <w:lang w:val="ro-RO"/>
        </w:rPr>
        <w:t xml:space="preserve">rolul unei acțiuni diplomatice precizate în sursa </w:t>
      </w:r>
      <w:r w:rsidR="005C20F2" w:rsidRPr="005147E8">
        <w:rPr>
          <w:rFonts w:ascii="Arial" w:hAnsi="Arial" w:cs="Arial"/>
          <w:b/>
          <w:sz w:val="22"/>
          <w:szCs w:val="22"/>
          <w:lang w:val="ro-RO"/>
        </w:rPr>
        <w:t>C</w:t>
      </w:r>
      <w:r w:rsidR="0005483F" w:rsidRPr="005147E8">
        <w:rPr>
          <w:rFonts w:ascii="Arial" w:hAnsi="Arial" w:cs="Arial"/>
          <w:sz w:val="22"/>
          <w:szCs w:val="22"/>
          <w:lang w:val="ro-RO"/>
        </w:rPr>
        <w:t>,</w:t>
      </w:r>
      <w:r w:rsidR="005C20F2" w:rsidRPr="005147E8">
        <w:rPr>
          <w:rFonts w:ascii="Arial" w:hAnsi="Arial" w:cs="Arial"/>
          <w:sz w:val="22"/>
          <w:szCs w:val="22"/>
          <w:lang w:val="ro-RO"/>
        </w:rPr>
        <w:t xml:space="preserve"> </w:t>
      </w:r>
      <w:r w:rsidR="0005483F" w:rsidRPr="005147E8">
        <w:rPr>
          <w:rFonts w:ascii="Arial" w:hAnsi="Arial" w:cs="Arial"/>
          <w:sz w:val="22"/>
          <w:szCs w:val="22"/>
          <w:lang w:val="ro-RO"/>
        </w:rPr>
        <w:t>în evoluția instituției</w:t>
      </w:r>
      <w:r w:rsidR="005C20F2" w:rsidRPr="005147E8">
        <w:rPr>
          <w:rFonts w:ascii="Arial" w:hAnsi="Arial" w:cs="Arial"/>
          <w:sz w:val="22"/>
          <w:szCs w:val="22"/>
          <w:lang w:val="ro-RO"/>
        </w:rPr>
        <w:t xml:space="preserve"> central</w:t>
      </w:r>
      <w:r w:rsidR="0005483F" w:rsidRPr="005147E8">
        <w:rPr>
          <w:rFonts w:ascii="Arial" w:hAnsi="Arial" w:cs="Arial"/>
          <w:sz w:val="22"/>
          <w:szCs w:val="22"/>
          <w:lang w:val="ro-RO"/>
        </w:rPr>
        <w:t>e</w:t>
      </w:r>
      <w:r w:rsidR="005C20F2" w:rsidRPr="005147E8">
        <w:rPr>
          <w:rFonts w:ascii="Arial" w:hAnsi="Arial" w:cs="Arial"/>
          <w:sz w:val="22"/>
          <w:szCs w:val="22"/>
          <w:lang w:val="ro-RO"/>
        </w:rPr>
        <w:t xml:space="preserve"> a Țării Românești</w:t>
      </w:r>
      <w:r w:rsidR="00C14BBB" w:rsidRPr="005147E8">
        <w:rPr>
          <w:rFonts w:ascii="Arial" w:hAnsi="Arial" w:cs="Arial"/>
          <w:sz w:val="22"/>
          <w:szCs w:val="22"/>
          <w:lang w:val="ro-RO"/>
        </w:rPr>
        <w:t>, utilizând</w:t>
      </w:r>
      <w:r w:rsidR="00AF14CF" w:rsidRPr="005147E8">
        <w:rPr>
          <w:rFonts w:ascii="Arial" w:hAnsi="Arial" w:cs="Arial"/>
          <w:sz w:val="22"/>
          <w:szCs w:val="22"/>
          <w:lang w:val="ro-RO"/>
        </w:rPr>
        <w:t xml:space="preserve"> </w:t>
      </w:r>
      <w:r w:rsidR="0065464D" w:rsidRPr="005147E8">
        <w:rPr>
          <w:rFonts w:ascii="Arial" w:hAnsi="Arial" w:cs="Arial"/>
          <w:sz w:val="22"/>
          <w:szCs w:val="22"/>
          <w:lang w:val="ro-RO"/>
        </w:rPr>
        <w:t xml:space="preserve">și </w:t>
      </w:r>
      <w:r w:rsidR="00D876B9" w:rsidRPr="005147E8">
        <w:rPr>
          <w:rFonts w:ascii="Arial" w:hAnsi="Arial" w:cs="Arial"/>
          <w:sz w:val="22"/>
          <w:szCs w:val="22"/>
          <w:lang w:val="ro-RO"/>
        </w:rPr>
        <w:t>două</w:t>
      </w:r>
      <w:r w:rsidR="00AF14CF" w:rsidRPr="005147E8">
        <w:rPr>
          <w:rFonts w:ascii="Arial" w:hAnsi="Arial" w:cs="Arial"/>
          <w:sz w:val="22"/>
          <w:szCs w:val="22"/>
          <w:lang w:val="ro-RO"/>
        </w:rPr>
        <w:t xml:space="preserve"> </w:t>
      </w:r>
      <w:r w:rsidR="00C14BBB" w:rsidRPr="005147E8">
        <w:rPr>
          <w:rFonts w:ascii="Arial" w:hAnsi="Arial" w:cs="Arial"/>
          <w:sz w:val="22"/>
          <w:szCs w:val="22"/>
          <w:lang w:val="ro-RO"/>
        </w:rPr>
        <w:t>informați</w:t>
      </w:r>
      <w:r w:rsidR="00D876B9" w:rsidRPr="005147E8">
        <w:rPr>
          <w:rFonts w:ascii="Arial" w:hAnsi="Arial" w:cs="Arial"/>
          <w:sz w:val="22"/>
          <w:szCs w:val="22"/>
          <w:lang w:val="ro-RO"/>
        </w:rPr>
        <w:t>i</w:t>
      </w:r>
      <w:r w:rsidR="00C14BBB" w:rsidRPr="005147E8">
        <w:rPr>
          <w:rFonts w:ascii="Arial" w:hAnsi="Arial" w:cs="Arial"/>
          <w:sz w:val="22"/>
          <w:szCs w:val="22"/>
          <w:lang w:val="ro-RO"/>
        </w:rPr>
        <w:t xml:space="preserve"> din </w:t>
      </w:r>
      <w:r w:rsidR="005C20F2" w:rsidRPr="005147E8">
        <w:rPr>
          <w:rFonts w:ascii="Arial" w:hAnsi="Arial" w:cs="Arial"/>
          <w:sz w:val="22"/>
          <w:szCs w:val="22"/>
          <w:lang w:val="ro-RO"/>
        </w:rPr>
        <w:t>această sursă</w:t>
      </w:r>
      <w:r w:rsidR="00D876B9" w:rsidRPr="005147E8">
        <w:rPr>
          <w:rFonts w:ascii="Arial" w:hAnsi="Arial" w:cs="Arial"/>
          <w:sz w:val="22"/>
          <w:szCs w:val="22"/>
          <w:lang w:val="ro-RO"/>
        </w:rPr>
        <w:t>.</w:t>
      </w:r>
      <w:r w:rsidR="00D876B9" w:rsidRPr="005147E8">
        <w:rPr>
          <w:rFonts w:ascii="Arial" w:hAnsi="Arial" w:cs="Arial"/>
          <w:sz w:val="22"/>
          <w:szCs w:val="22"/>
          <w:lang w:val="ro-RO"/>
        </w:rPr>
        <w:tab/>
      </w:r>
      <w:r w:rsidR="00D876B9" w:rsidRPr="005147E8">
        <w:rPr>
          <w:rFonts w:ascii="Arial" w:hAnsi="Arial" w:cs="Arial"/>
          <w:sz w:val="22"/>
          <w:szCs w:val="22"/>
          <w:lang w:val="ro-RO"/>
        </w:rPr>
        <w:tab/>
      </w:r>
      <w:r w:rsidR="0005483F" w:rsidRPr="005147E8">
        <w:rPr>
          <w:rFonts w:ascii="Arial" w:hAnsi="Arial" w:cs="Arial"/>
          <w:sz w:val="22"/>
          <w:szCs w:val="22"/>
          <w:lang w:val="ro-RO"/>
        </w:rPr>
        <w:tab/>
      </w:r>
      <w:r w:rsidR="00F817DA" w:rsidRPr="005147E8">
        <w:rPr>
          <w:rFonts w:ascii="Arial" w:hAnsi="Arial" w:cs="Arial"/>
          <w:b/>
          <w:sz w:val="22"/>
          <w:szCs w:val="22"/>
          <w:lang w:val="ro-RO"/>
        </w:rPr>
        <w:t>7</w:t>
      </w:r>
      <w:r w:rsidR="00E34EC0" w:rsidRPr="005147E8">
        <w:rPr>
          <w:rFonts w:ascii="Arial" w:hAnsi="Arial" w:cs="Arial"/>
          <w:b/>
          <w:sz w:val="22"/>
          <w:szCs w:val="22"/>
          <w:lang w:val="ro-RO"/>
        </w:rPr>
        <w:t xml:space="preserve"> </w:t>
      </w:r>
      <w:r w:rsidR="00C14BBB" w:rsidRPr="005147E8">
        <w:rPr>
          <w:rFonts w:ascii="Arial" w:hAnsi="Arial" w:cs="Arial"/>
          <w:b/>
          <w:sz w:val="22"/>
          <w:szCs w:val="22"/>
          <w:lang w:val="ro-RO"/>
        </w:rPr>
        <w:t>puncte</w:t>
      </w:r>
    </w:p>
    <w:p w:rsidR="00F817DA" w:rsidRPr="005147E8" w:rsidRDefault="00F817DA" w:rsidP="00B56960">
      <w:pPr>
        <w:pStyle w:val="Listparagraf"/>
        <w:numPr>
          <w:ilvl w:val="0"/>
          <w:numId w:val="23"/>
        </w:numPr>
        <w:tabs>
          <w:tab w:val="left" w:pos="360"/>
        </w:tabs>
        <w:jc w:val="both"/>
        <w:rPr>
          <w:rFonts w:ascii="Arial" w:hAnsi="Arial" w:cs="Arial"/>
          <w:sz w:val="22"/>
          <w:szCs w:val="22"/>
          <w:lang w:val="ro-RO"/>
        </w:rPr>
      </w:pPr>
      <w:r w:rsidRPr="005147E8">
        <w:rPr>
          <w:rFonts w:ascii="Arial" w:hAnsi="Arial" w:cs="Arial"/>
          <w:sz w:val="22"/>
          <w:szCs w:val="22"/>
          <w:lang w:val="ro-RO"/>
        </w:rPr>
        <w:t>Scrieţi</w:t>
      </w:r>
      <w:r w:rsidR="002F606F" w:rsidRPr="005147E8">
        <w:rPr>
          <w:rFonts w:ascii="Arial" w:hAnsi="Arial" w:cs="Arial"/>
          <w:sz w:val="22"/>
          <w:szCs w:val="22"/>
          <w:lang w:val="ro-RO"/>
        </w:rPr>
        <w:t xml:space="preserve"> </w:t>
      </w:r>
      <w:r w:rsidRPr="005147E8">
        <w:rPr>
          <w:rFonts w:ascii="Arial" w:hAnsi="Arial" w:cs="Arial"/>
          <w:sz w:val="22"/>
          <w:szCs w:val="22"/>
          <w:lang w:val="ro-RO"/>
        </w:rPr>
        <w:t>o relaţie</w:t>
      </w:r>
      <w:r w:rsidR="00AF14CF" w:rsidRPr="005147E8">
        <w:rPr>
          <w:rFonts w:ascii="Arial" w:hAnsi="Arial" w:cs="Arial"/>
          <w:sz w:val="22"/>
          <w:szCs w:val="22"/>
          <w:lang w:val="ro-RO"/>
        </w:rPr>
        <w:t xml:space="preserve"> </w:t>
      </w:r>
      <w:r w:rsidRPr="005147E8">
        <w:rPr>
          <w:rFonts w:ascii="Arial" w:hAnsi="Arial" w:cs="Arial"/>
          <w:sz w:val="22"/>
          <w:szCs w:val="22"/>
          <w:lang w:val="ro-RO"/>
        </w:rPr>
        <w:t>cauză-efect</w:t>
      </w:r>
      <w:r w:rsidR="00AF14CF" w:rsidRPr="005147E8">
        <w:rPr>
          <w:rFonts w:ascii="Arial" w:hAnsi="Arial" w:cs="Arial"/>
          <w:sz w:val="22"/>
          <w:szCs w:val="22"/>
          <w:lang w:val="ro-RO"/>
        </w:rPr>
        <w:t xml:space="preserve"> </w:t>
      </w:r>
      <w:r w:rsidRPr="005147E8">
        <w:rPr>
          <w:rFonts w:ascii="Arial" w:hAnsi="Arial" w:cs="Arial"/>
          <w:sz w:val="22"/>
          <w:szCs w:val="22"/>
          <w:lang w:val="ro-RO"/>
        </w:rPr>
        <w:t>stabilită</w:t>
      </w:r>
      <w:r w:rsidR="00AF14CF" w:rsidRPr="005147E8">
        <w:rPr>
          <w:rFonts w:ascii="Arial" w:hAnsi="Arial" w:cs="Arial"/>
          <w:sz w:val="22"/>
          <w:szCs w:val="22"/>
          <w:lang w:val="ro-RO"/>
        </w:rPr>
        <w:t xml:space="preserve"> </w:t>
      </w:r>
      <w:r w:rsidRPr="005147E8">
        <w:rPr>
          <w:rFonts w:ascii="Arial" w:hAnsi="Arial" w:cs="Arial"/>
          <w:sz w:val="22"/>
          <w:szCs w:val="22"/>
          <w:lang w:val="ro-RO"/>
        </w:rPr>
        <w:t>între</w:t>
      </w:r>
      <w:r w:rsidR="00AF14CF" w:rsidRPr="005147E8">
        <w:rPr>
          <w:rFonts w:ascii="Arial" w:hAnsi="Arial" w:cs="Arial"/>
          <w:sz w:val="22"/>
          <w:szCs w:val="22"/>
          <w:lang w:val="ro-RO"/>
        </w:rPr>
        <w:t xml:space="preserve"> </w:t>
      </w:r>
      <w:r w:rsidRPr="005147E8">
        <w:rPr>
          <w:rFonts w:ascii="Arial" w:hAnsi="Arial" w:cs="Arial"/>
          <w:sz w:val="22"/>
          <w:szCs w:val="22"/>
          <w:lang w:val="ro-RO"/>
        </w:rPr>
        <w:t>două</w:t>
      </w:r>
      <w:r w:rsidR="00AF14CF" w:rsidRPr="005147E8">
        <w:rPr>
          <w:rFonts w:ascii="Arial" w:hAnsi="Arial" w:cs="Arial"/>
          <w:sz w:val="22"/>
          <w:szCs w:val="22"/>
          <w:lang w:val="ro-RO"/>
        </w:rPr>
        <w:t xml:space="preserve"> </w:t>
      </w:r>
      <w:r w:rsidRPr="005147E8">
        <w:rPr>
          <w:rFonts w:ascii="Arial" w:hAnsi="Arial" w:cs="Arial"/>
          <w:sz w:val="22"/>
          <w:szCs w:val="22"/>
          <w:lang w:val="ro-RO"/>
        </w:rPr>
        <w:t>informaţii</w:t>
      </w:r>
      <w:r w:rsidR="00AF14CF" w:rsidRPr="005147E8">
        <w:rPr>
          <w:rFonts w:ascii="Arial" w:hAnsi="Arial" w:cs="Arial"/>
          <w:sz w:val="22"/>
          <w:szCs w:val="22"/>
          <w:lang w:val="ro-RO"/>
        </w:rPr>
        <w:t xml:space="preserve"> </w:t>
      </w:r>
      <w:bookmarkStart w:id="1" w:name="_Hlk508366231"/>
      <w:r w:rsidR="00E34EC0" w:rsidRPr="005147E8">
        <w:rPr>
          <w:rFonts w:ascii="Arial" w:hAnsi="Arial" w:cs="Arial"/>
          <w:sz w:val="22"/>
          <w:szCs w:val="22"/>
          <w:lang w:val="ro-RO"/>
        </w:rPr>
        <w:t xml:space="preserve">referitoare la politica internă a lui Mihai Viteazul </w:t>
      </w:r>
      <w:r w:rsidRPr="005147E8">
        <w:rPr>
          <w:rFonts w:ascii="Arial" w:hAnsi="Arial" w:cs="Arial"/>
          <w:sz w:val="22"/>
          <w:szCs w:val="22"/>
          <w:lang w:val="ro-RO"/>
        </w:rPr>
        <w:t>selectate din sursa</w:t>
      </w:r>
      <w:r w:rsidR="00F80095" w:rsidRPr="005147E8">
        <w:rPr>
          <w:rFonts w:ascii="Arial" w:hAnsi="Arial" w:cs="Arial"/>
          <w:bCs/>
          <w:sz w:val="22"/>
          <w:szCs w:val="22"/>
          <w:lang w:val="ro-RO"/>
        </w:rPr>
        <w:t xml:space="preserve"> </w:t>
      </w:r>
      <w:r w:rsidR="00E34EC0" w:rsidRPr="005147E8">
        <w:rPr>
          <w:rFonts w:ascii="Arial" w:hAnsi="Arial" w:cs="Arial"/>
          <w:b/>
          <w:bCs/>
          <w:sz w:val="22"/>
          <w:szCs w:val="22"/>
          <w:lang w:val="ro-RO"/>
        </w:rPr>
        <w:t>A</w:t>
      </w:r>
      <w:r w:rsidRPr="005147E8">
        <w:rPr>
          <w:rFonts w:ascii="Arial" w:hAnsi="Arial" w:cs="Arial"/>
          <w:sz w:val="22"/>
          <w:szCs w:val="22"/>
          <w:lang w:val="ro-RO"/>
        </w:rPr>
        <w:t>,</w:t>
      </w:r>
      <w:bookmarkEnd w:id="1"/>
      <w:r w:rsidRPr="005147E8">
        <w:rPr>
          <w:rFonts w:ascii="Arial" w:hAnsi="Arial" w:cs="Arial"/>
          <w:sz w:val="22"/>
          <w:szCs w:val="22"/>
          <w:lang w:val="ro-RO"/>
        </w:rPr>
        <w:t xml:space="preserve"> precizând</w:t>
      </w:r>
      <w:r w:rsidR="00AF14CF" w:rsidRPr="005147E8">
        <w:rPr>
          <w:rFonts w:ascii="Arial" w:hAnsi="Arial" w:cs="Arial"/>
          <w:sz w:val="22"/>
          <w:szCs w:val="22"/>
          <w:lang w:val="ro-RO"/>
        </w:rPr>
        <w:t xml:space="preserve"> </w:t>
      </w:r>
      <w:r w:rsidRPr="005147E8">
        <w:rPr>
          <w:rFonts w:ascii="Arial" w:hAnsi="Arial" w:cs="Arial"/>
          <w:sz w:val="22"/>
          <w:szCs w:val="22"/>
          <w:lang w:val="ro-RO"/>
        </w:rPr>
        <w:t>rolul</w:t>
      </w:r>
      <w:r w:rsidR="00AF14CF" w:rsidRPr="005147E8">
        <w:rPr>
          <w:rFonts w:ascii="Arial" w:hAnsi="Arial" w:cs="Arial"/>
          <w:sz w:val="22"/>
          <w:szCs w:val="22"/>
          <w:lang w:val="ro-RO"/>
        </w:rPr>
        <w:t xml:space="preserve"> </w:t>
      </w:r>
      <w:r w:rsidRPr="005147E8">
        <w:rPr>
          <w:rFonts w:ascii="Arial" w:hAnsi="Arial" w:cs="Arial"/>
          <w:sz w:val="22"/>
          <w:szCs w:val="22"/>
          <w:lang w:val="ro-RO"/>
        </w:rPr>
        <w:t>fiecăreia</w:t>
      </w:r>
      <w:r w:rsidR="00AF14CF" w:rsidRPr="005147E8">
        <w:rPr>
          <w:rFonts w:ascii="Arial" w:hAnsi="Arial" w:cs="Arial"/>
          <w:sz w:val="22"/>
          <w:szCs w:val="22"/>
          <w:lang w:val="ro-RO"/>
        </w:rPr>
        <w:t xml:space="preserve"> </w:t>
      </w:r>
      <w:r w:rsidRPr="005147E8">
        <w:rPr>
          <w:rFonts w:ascii="Arial" w:hAnsi="Arial" w:cs="Arial"/>
          <w:sz w:val="22"/>
          <w:szCs w:val="22"/>
          <w:lang w:val="ro-RO"/>
        </w:rPr>
        <w:t>dintre</w:t>
      </w:r>
      <w:r w:rsidR="00AF14CF" w:rsidRPr="005147E8">
        <w:rPr>
          <w:rFonts w:ascii="Arial" w:hAnsi="Arial" w:cs="Arial"/>
          <w:sz w:val="22"/>
          <w:szCs w:val="22"/>
          <w:lang w:val="ro-RO"/>
        </w:rPr>
        <w:t xml:space="preserve"> </w:t>
      </w:r>
      <w:r w:rsidRPr="005147E8">
        <w:rPr>
          <w:rFonts w:ascii="Arial" w:hAnsi="Arial" w:cs="Arial"/>
          <w:sz w:val="22"/>
          <w:szCs w:val="22"/>
          <w:lang w:val="ro-RO"/>
        </w:rPr>
        <w:t>aceste</w:t>
      </w:r>
      <w:r w:rsidR="00AF14CF" w:rsidRPr="005147E8">
        <w:rPr>
          <w:rFonts w:ascii="Arial" w:hAnsi="Arial" w:cs="Arial"/>
          <w:sz w:val="22"/>
          <w:szCs w:val="22"/>
          <w:lang w:val="ro-RO"/>
        </w:rPr>
        <w:t xml:space="preserve"> </w:t>
      </w:r>
      <w:r w:rsidRPr="005147E8">
        <w:rPr>
          <w:rFonts w:ascii="Arial" w:hAnsi="Arial" w:cs="Arial"/>
          <w:sz w:val="22"/>
          <w:szCs w:val="22"/>
          <w:lang w:val="ro-RO"/>
        </w:rPr>
        <w:t>informaţii (</w:t>
      </w:r>
      <w:r w:rsidRPr="005147E8">
        <w:rPr>
          <w:rFonts w:ascii="Arial" w:hAnsi="Arial" w:cs="Arial"/>
          <w:i/>
          <w:sz w:val="22"/>
          <w:szCs w:val="22"/>
          <w:lang w:val="ro-RO"/>
        </w:rPr>
        <w:t>cauză</w:t>
      </w:r>
      <w:r w:rsidRPr="005147E8">
        <w:rPr>
          <w:rFonts w:ascii="Arial" w:hAnsi="Arial" w:cs="Arial"/>
          <w:sz w:val="22"/>
          <w:szCs w:val="22"/>
          <w:lang w:val="ro-RO"/>
        </w:rPr>
        <w:t>, respectiv</w:t>
      </w:r>
      <w:r w:rsidR="0005483F" w:rsidRPr="005147E8">
        <w:rPr>
          <w:rFonts w:ascii="Arial" w:hAnsi="Arial" w:cs="Arial"/>
          <w:sz w:val="22"/>
          <w:szCs w:val="22"/>
          <w:lang w:val="ro-RO"/>
        </w:rPr>
        <w:t xml:space="preserve"> </w:t>
      </w:r>
      <w:r w:rsidRPr="005147E8">
        <w:rPr>
          <w:rFonts w:ascii="Arial" w:hAnsi="Arial" w:cs="Arial"/>
          <w:i/>
          <w:sz w:val="22"/>
          <w:szCs w:val="22"/>
          <w:lang w:val="ro-RO"/>
        </w:rPr>
        <w:t>efect</w:t>
      </w:r>
      <w:r w:rsidRPr="005147E8">
        <w:rPr>
          <w:rFonts w:ascii="Arial" w:hAnsi="Arial" w:cs="Arial"/>
          <w:sz w:val="22"/>
          <w:szCs w:val="22"/>
          <w:lang w:val="ro-RO"/>
        </w:rPr>
        <w:t>)</w:t>
      </w:r>
      <w:r w:rsidRPr="005147E8">
        <w:rPr>
          <w:rFonts w:ascii="Arial" w:hAnsi="Arial" w:cs="Arial"/>
          <w:sz w:val="22"/>
          <w:szCs w:val="22"/>
          <w:lang w:val="ro-RO"/>
        </w:rPr>
        <w:tab/>
      </w:r>
      <w:r w:rsidRPr="005147E8">
        <w:rPr>
          <w:rFonts w:ascii="Arial" w:hAnsi="Arial" w:cs="Arial"/>
          <w:sz w:val="22"/>
          <w:szCs w:val="22"/>
          <w:lang w:val="ro-RO"/>
        </w:rPr>
        <w:tab/>
      </w:r>
      <w:r w:rsidR="00236695" w:rsidRPr="005147E8">
        <w:rPr>
          <w:rFonts w:ascii="Arial" w:hAnsi="Arial" w:cs="Arial"/>
          <w:sz w:val="22"/>
          <w:szCs w:val="22"/>
          <w:lang w:val="ro-RO"/>
        </w:rPr>
        <w:tab/>
      </w:r>
      <w:r w:rsidR="00E34EC0" w:rsidRPr="005147E8">
        <w:rPr>
          <w:rFonts w:ascii="Arial" w:hAnsi="Arial" w:cs="Arial"/>
          <w:sz w:val="22"/>
          <w:szCs w:val="22"/>
          <w:lang w:val="ro-RO"/>
        </w:rPr>
        <w:tab/>
      </w:r>
      <w:r w:rsidR="00E34EC0" w:rsidRPr="005147E8">
        <w:rPr>
          <w:rFonts w:ascii="Arial" w:hAnsi="Arial" w:cs="Arial"/>
          <w:sz w:val="22"/>
          <w:szCs w:val="22"/>
          <w:lang w:val="ro-RO"/>
        </w:rPr>
        <w:tab/>
      </w:r>
      <w:r w:rsidR="00E34EC0" w:rsidRPr="005147E8">
        <w:rPr>
          <w:rFonts w:ascii="Arial" w:hAnsi="Arial" w:cs="Arial"/>
          <w:sz w:val="22"/>
          <w:szCs w:val="22"/>
          <w:lang w:val="ro-RO"/>
        </w:rPr>
        <w:tab/>
      </w:r>
      <w:r w:rsidR="00E34EC0" w:rsidRPr="005147E8">
        <w:rPr>
          <w:rFonts w:ascii="Arial" w:hAnsi="Arial" w:cs="Arial"/>
          <w:sz w:val="22"/>
          <w:szCs w:val="22"/>
          <w:lang w:val="ro-RO"/>
        </w:rPr>
        <w:tab/>
      </w:r>
      <w:r w:rsidR="00E34EC0" w:rsidRPr="005147E8">
        <w:rPr>
          <w:rFonts w:ascii="Arial" w:hAnsi="Arial" w:cs="Arial"/>
          <w:sz w:val="22"/>
          <w:szCs w:val="22"/>
          <w:lang w:val="ro-RO"/>
        </w:rPr>
        <w:tab/>
      </w:r>
      <w:r w:rsidR="00E34EC0" w:rsidRPr="005147E8">
        <w:rPr>
          <w:rFonts w:ascii="Arial" w:hAnsi="Arial" w:cs="Arial"/>
          <w:sz w:val="22"/>
          <w:szCs w:val="22"/>
          <w:lang w:val="ro-RO"/>
        </w:rPr>
        <w:tab/>
      </w:r>
      <w:r w:rsidR="00236695" w:rsidRPr="005147E8">
        <w:rPr>
          <w:rFonts w:ascii="Arial" w:hAnsi="Arial" w:cs="Arial"/>
          <w:sz w:val="22"/>
          <w:szCs w:val="22"/>
          <w:lang w:val="ro-RO"/>
        </w:rPr>
        <w:tab/>
      </w:r>
      <w:r w:rsidR="00B56960" w:rsidRPr="005147E8">
        <w:rPr>
          <w:rFonts w:ascii="Arial" w:hAnsi="Arial" w:cs="Arial"/>
          <w:b/>
          <w:sz w:val="22"/>
          <w:szCs w:val="22"/>
          <w:lang w:val="ro-RO"/>
        </w:rPr>
        <w:t>3</w:t>
      </w:r>
      <w:r w:rsidR="00E34EC0" w:rsidRPr="005147E8">
        <w:rPr>
          <w:rFonts w:ascii="Arial" w:hAnsi="Arial" w:cs="Arial"/>
          <w:b/>
          <w:sz w:val="22"/>
          <w:szCs w:val="22"/>
          <w:lang w:val="ro-RO"/>
        </w:rPr>
        <w:t xml:space="preserve"> </w:t>
      </w:r>
      <w:r w:rsidRPr="005147E8">
        <w:rPr>
          <w:rFonts w:ascii="Arial" w:hAnsi="Arial" w:cs="Arial"/>
          <w:b/>
          <w:sz w:val="22"/>
          <w:szCs w:val="22"/>
          <w:lang w:val="ro-RO"/>
        </w:rPr>
        <w:t>puncte</w:t>
      </w:r>
    </w:p>
    <w:p w:rsidR="00D876B9" w:rsidRPr="00E56393" w:rsidRDefault="00D876B9" w:rsidP="00B56960">
      <w:pPr>
        <w:pStyle w:val="Listparagraf"/>
        <w:numPr>
          <w:ilvl w:val="0"/>
          <w:numId w:val="23"/>
        </w:numPr>
        <w:tabs>
          <w:tab w:val="left" w:pos="360"/>
        </w:tabs>
        <w:jc w:val="both"/>
        <w:rPr>
          <w:rFonts w:ascii="Arial" w:hAnsi="Arial" w:cs="Arial"/>
          <w:sz w:val="22"/>
          <w:szCs w:val="22"/>
          <w:lang w:val="ro-RO"/>
        </w:rPr>
      </w:pPr>
      <w:r w:rsidRPr="005147E8">
        <w:rPr>
          <w:rFonts w:ascii="Arial" w:hAnsi="Arial" w:cs="Arial"/>
          <w:sz w:val="22"/>
          <w:szCs w:val="22"/>
          <w:lang w:val="ro-RO"/>
        </w:rPr>
        <w:t>Formulați, pe baza surse</w:t>
      </w:r>
      <w:r w:rsidR="00C954DD" w:rsidRPr="005147E8">
        <w:rPr>
          <w:rFonts w:ascii="Arial" w:hAnsi="Arial" w:cs="Arial"/>
          <w:sz w:val="22"/>
          <w:szCs w:val="22"/>
          <w:lang w:val="ro-RO"/>
        </w:rPr>
        <w:t xml:space="preserve">lor </w:t>
      </w:r>
      <w:r w:rsidR="00266652" w:rsidRPr="005147E8">
        <w:rPr>
          <w:rFonts w:ascii="Arial" w:hAnsi="Arial" w:cs="Arial"/>
          <w:b/>
          <w:sz w:val="22"/>
          <w:szCs w:val="22"/>
          <w:lang w:val="ro-RO"/>
        </w:rPr>
        <w:t>A</w:t>
      </w:r>
      <w:r w:rsidR="00C954DD" w:rsidRPr="005147E8">
        <w:rPr>
          <w:rFonts w:ascii="Arial" w:hAnsi="Arial" w:cs="Arial"/>
          <w:sz w:val="22"/>
          <w:szCs w:val="22"/>
          <w:lang w:val="ro-RO"/>
        </w:rPr>
        <w:t xml:space="preserve">, </w:t>
      </w:r>
      <w:r w:rsidR="00266652" w:rsidRPr="005147E8">
        <w:rPr>
          <w:rFonts w:ascii="Arial" w:hAnsi="Arial" w:cs="Arial"/>
          <w:b/>
          <w:sz w:val="22"/>
          <w:szCs w:val="22"/>
          <w:lang w:val="ro-RO"/>
        </w:rPr>
        <w:t>C</w:t>
      </w:r>
      <w:r w:rsidR="00C954DD" w:rsidRPr="005147E8">
        <w:rPr>
          <w:rFonts w:ascii="Arial" w:hAnsi="Arial" w:cs="Arial"/>
          <w:sz w:val="22"/>
          <w:szCs w:val="22"/>
          <w:lang w:val="ro-RO"/>
        </w:rPr>
        <w:t xml:space="preserve"> și</w:t>
      </w:r>
      <w:r w:rsidR="00266652" w:rsidRPr="005147E8">
        <w:rPr>
          <w:rFonts w:ascii="Arial" w:hAnsi="Arial" w:cs="Arial"/>
          <w:sz w:val="22"/>
          <w:szCs w:val="22"/>
          <w:lang w:val="ro-RO"/>
        </w:rPr>
        <w:t xml:space="preserve"> </w:t>
      </w:r>
      <w:r w:rsidR="00266652" w:rsidRPr="005147E8">
        <w:rPr>
          <w:rFonts w:ascii="Arial" w:hAnsi="Arial" w:cs="Arial"/>
          <w:b/>
          <w:sz w:val="22"/>
          <w:szCs w:val="22"/>
          <w:lang w:val="ro-RO"/>
        </w:rPr>
        <w:t>D</w:t>
      </w:r>
      <w:r w:rsidRPr="005147E8">
        <w:rPr>
          <w:rFonts w:ascii="Arial" w:hAnsi="Arial" w:cs="Arial"/>
          <w:sz w:val="22"/>
          <w:szCs w:val="22"/>
          <w:lang w:val="ro-RO"/>
        </w:rPr>
        <w:t xml:space="preserve"> un punct de</w:t>
      </w:r>
      <w:r w:rsidR="00266652" w:rsidRPr="005147E8">
        <w:rPr>
          <w:rFonts w:ascii="Arial" w:hAnsi="Arial" w:cs="Arial"/>
          <w:sz w:val="22"/>
          <w:szCs w:val="22"/>
          <w:lang w:val="ro-RO"/>
        </w:rPr>
        <w:t xml:space="preserve"> vedere referitor la </w:t>
      </w:r>
      <w:r w:rsidR="000C0799">
        <w:rPr>
          <w:rFonts w:ascii="Arial" w:hAnsi="Arial" w:cs="Arial"/>
          <w:sz w:val="22"/>
          <w:szCs w:val="22"/>
          <w:lang w:val="ro-RO"/>
        </w:rPr>
        <w:t>politica de colaborare</w:t>
      </w:r>
      <w:r w:rsidR="0074798B">
        <w:rPr>
          <w:rFonts w:ascii="Arial" w:hAnsi="Arial" w:cs="Arial"/>
          <w:sz w:val="22"/>
          <w:szCs w:val="22"/>
          <w:lang w:val="ro-RO"/>
        </w:rPr>
        <w:t xml:space="preserve"> a</w:t>
      </w:r>
      <w:r w:rsidR="00266652" w:rsidRPr="00E56393">
        <w:rPr>
          <w:rFonts w:ascii="Arial" w:hAnsi="Arial" w:cs="Arial"/>
          <w:sz w:val="22"/>
          <w:szCs w:val="22"/>
          <w:lang w:val="ro-RO"/>
        </w:rPr>
        <w:t xml:space="preserve"> statelor</w:t>
      </w:r>
      <w:r w:rsidRPr="00E56393">
        <w:rPr>
          <w:rFonts w:ascii="Arial" w:hAnsi="Arial" w:cs="Arial"/>
          <w:sz w:val="22"/>
          <w:szCs w:val="22"/>
          <w:lang w:val="ro-RO"/>
        </w:rPr>
        <w:t>, susținându-l cu câte o informație selectată din fiecare sursă.</w:t>
      </w:r>
      <w:r w:rsidR="0005483F" w:rsidRPr="00E56393">
        <w:rPr>
          <w:rFonts w:ascii="Arial" w:hAnsi="Arial" w:cs="Arial"/>
          <w:sz w:val="22"/>
          <w:szCs w:val="22"/>
          <w:lang w:val="ro-RO"/>
        </w:rPr>
        <w:tab/>
      </w:r>
      <w:r w:rsidR="0074798B">
        <w:rPr>
          <w:rFonts w:ascii="Arial" w:hAnsi="Arial" w:cs="Arial"/>
          <w:sz w:val="22"/>
          <w:szCs w:val="22"/>
          <w:lang w:val="ro-RO"/>
        </w:rPr>
        <w:tab/>
      </w:r>
      <w:r w:rsidR="00236695" w:rsidRPr="00E56393">
        <w:rPr>
          <w:rFonts w:ascii="Arial" w:hAnsi="Arial" w:cs="Arial"/>
          <w:sz w:val="22"/>
          <w:szCs w:val="22"/>
          <w:lang w:val="ro-RO"/>
        </w:rPr>
        <w:tab/>
      </w:r>
      <w:r w:rsidR="00B56960" w:rsidRPr="00E56393">
        <w:rPr>
          <w:rFonts w:ascii="Arial" w:hAnsi="Arial" w:cs="Arial"/>
          <w:b/>
          <w:bCs/>
          <w:sz w:val="22"/>
          <w:szCs w:val="22"/>
          <w:lang w:val="ro-RO"/>
        </w:rPr>
        <w:t>7</w:t>
      </w:r>
      <w:r w:rsidR="00E34EC0">
        <w:rPr>
          <w:rFonts w:ascii="Arial" w:hAnsi="Arial" w:cs="Arial"/>
          <w:b/>
          <w:bCs/>
          <w:sz w:val="22"/>
          <w:szCs w:val="22"/>
          <w:lang w:val="ro-RO"/>
        </w:rPr>
        <w:t xml:space="preserve"> </w:t>
      </w:r>
      <w:r w:rsidRPr="00E56393">
        <w:rPr>
          <w:rFonts w:ascii="Arial" w:hAnsi="Arial" w:cs="Arial"/>
          <w:b/>
          <w:bCs/>
          <w:sz w:val="22"/>
          <w:szCs w:val="22"/>
          <w:lang w:val="ro-RO"/>
        </w:rPr>
        <w:t>puncte</w:t>
      </w:r>
    </w:p>
    <w:p w:rsidR="00A4004B" w:rsidRPr="00E56393" w:rsidRDefault="00A23B0E" w:rsidP="00F817DA">
      <w:pPr>
        <w:pStyle w:val="Listparagraf"/>
        <w:numPr>
          <w:ilvl w:val="0"/>
          <w:numId w:val="23"/>
        </w:numPr>
        <w:tabs>
          <w:tab w:val="left" w:pos="360"/>
        </w:tabs>
        <w:jc w:val="both"/>
        <w:rPr>
          <w:rFonts w:ascii="Arial" w:hAnsi="Arial" w:cs="Arial"/>
          <w:sz w:val="22"/>
          <w:szCs w:val="22"/>
          <w:lang w:val="ro-RO"/>
        </w:rPr>
      </w:pPr>
      <w:r w:rsidRPr="00E56393">
        <w:rPr>
          <w:rFonts w:ascii="Arial" w:hAnsi="Arial" w:cs="Arial"/>
          <w:sz w:val="22"/>
          <w:szCs w:val="22"/>
          <w:lang w:val="ro-RO"/>
        </w:rPr>
        <w:t xml:space="preserve">Prezentaţi </w:t>
      </w:r>
      <w:r w:rsidR="003E6AFB" w:rsidRPr="00E56393">
        <w:rPr>
          <w:rFonts w:ascii="Arial" w:hAnsi="Arial" w:cs="Arial"/>
          <w:sz w:val="22"/>
          <w:szCs w:val="22"/>
          <w:lang w:val="ro-RO"/>
        </w:rPr>
        <w:t xml:space="preserve">alte două </w:t>
      </w:r>
      <w:r w:rsidR="006A6229" w:rsidRPr="00E56393">
        <w:rPr>
          <w:rFonts w:ascii="Arial" w:hAnsi="Arial" w:cs="Arial"/>
          <w:sz w:val="22"/>
          <w:szCs w:val="22"/>
          <w:lang w:val="ro-RO"/>
        </w:rPr>
        <w:t xml:space="preserve">acțiuni </w:t>
      </w:r>
      <w:r w:rsidR="00492895" w:rsidRPr="00E56393">
        <w:rPr>
          <w:rFonts w:ascii="Arial" w:hAnsi="Arial" w:cs="Arial"/>
          <w:sz w:val="22"/>
          <w:szCs w:val="22"/>
          <w:lang w:val="ro-RO"/>
        </w:rPr>
        <w:t xml:space="preserve">diplomatice </w:t>
      </w:r>
      <w:r w:rsidR="006A6229" w:rsidRPr="00E56393">
        <w:rPr>
          <w:rFonts w:ascii="Arial" w:hAnsi="Arial" w:cs="Arial"/>
          <w:sz w:val="22"/>
          <w:szCs w:val="22"/>
          <w:lang w:val="ro-RO"/>
        </w:rPr>
        <w:t>la care participă Mihai Viteazul</w:t>
      </w:r>
      <w:r w:rsidR="00492895" w:rsidRPr="00E56393">
        <w:rPr>
          <w:rFonts w:ascii="Arial" w:hAnsi="Arial" w:cs="Arial"/>
          <w:sz w:val="22"/>
          <w:szCs w:val="22"/>
          <w:lang w:val="ro-RO"/>
        </w:rPr>
        <w:t xml:space="preserve"> </w:t>
      </w:r>
      <w:r w:rsidR="003E6AFB" w:rsidRPr="00E56393">
        <w:rPr>
          <w:rFonts w:ascii="Arial" w:hAnsi="Arial" w:cs="Arial"/>
          <w:sz w:val="22"/>
          <w:szCs w:val="22"/>
          <w:lang w:val="ro-RO"/>
        </w:rPr>
        <w:t>în afara celor</w:t>
      </w:r>
      <w:r w:rsidR="00B7534E" w:rsidRPr="00E56393">
        <w:rPr>
          <w:rFonts w:ascii="Arial" w:hAnsi="Arial" w:cs="Arial"/>
          <w:sz w:val="22"/>
          <w:szCs w:val="22"/>
          <w:lang w:val="ro-RO"/>
        </w:rPr>
        <w:t xml:space="preserve"> la care se referă sursele date</w:t>
      </w:r>
      <w:r w:rsidR="00A4004B" w:rsidRPr="00E56393">
        <w:rPr>
          <w:rFonts w:ascii="Arial" w:hAnsi="Arial" w:cs="Arial"/>
          <w:sz w:val="22"/>
          <w:szCs w:val="22"/>
          <w:lang w:val="ro-RO"/>
        </w:rPr>
        <w:t>.</w:t>
      </w:r>
      <w:r w:rsidR="00F817DA" w:rsidRPr="00E56393">
        <w:rPr>
          <w:rFonts w:ascii="Arial" w:hAnsi="Arial" w:cs="Arial"/>
          <w:sz w:val="22"/>
          <w:szCs w:val="22"/>
          <w:lang w:val="ro-RO"/>
        </w:rPr>
        <w:tab/>
      </w:r>
      <w:r w:rsidR="00F817DA" w:rsidRPr="00E56393">
        <w:rPr>
          <w:rFonts w:ascii="Arial" w:hAnsi="Arial" w:cs="Arial"/>
          <w:sz w:val="22"/>
          <w:szCs w:val="22"/>
          <w:lang w:val="ro-RO"/>
        </w:rPr>
        <w:tab/>
      </w:r>
      <w:r w:rsidR="003E6AFB" w:rsidRPr="00E56393">
        <w:rPr>
          <w:rFonts w:ascii="Arial" w:hAnsi="Arial" w:cs="Arial"/>
          <w:sz w:val="22"/>
          <w:szCs w:val="22"/>
          <w:lang w:val="ro-RO"/>
        </w:rPr>
        <w:tab/>
      </w:r>
      <w:r w:rsidR="00F817DA" w:rsidRPr="00E56393">
        <w:rPr>
          <w:rFonts w:ascii="Arial" w:hAnsi="Arial" w:cs="Arial"/>
          <w:sz w:val="22"/>
          <w:szCs w:val="22"/>
          <w:lang w:val="ro-RO"/>
        </w:rPr>
        <w:tab/>
      </w:r>
      <w:r w:rsidR="00F817DA" w:rsidRPr="00E56393">
        <w:rPr>
          <w:rFonts w:ascii="Arial" w:hAnsi="Arial" w:cs="Arial"/>
          <w:sz w:val="22"/>
          <w:szCs w:val="22"/>
          <w:lang w:val="ro-RO"/>
        </w:rPr>
        <w:tab/>
      </w:r>
      <w:r w:rsidR="00F817DA" w:rsidRPr="00E56393">
        <w:rPr>
          <w:rFonts w:ascii="Arial" w:hAnsi="Arial" w:cs="Arial"/>
          <w:sz w:val="22"/>
          <w:szCs w:val="22"/>
          <w:lang w:val="ro-RO"/>
        </w:rPr>
        <w:tab/>
      </w:r>
      <w:r w:rsidR="00236695" w:rsidRPr="00E56393">
        <w:rPr>
          <w:rFonts w:ascii="Arial" w:hAnsi="Arial" w:cs="Arial"/>
          <w:sz w:val="22"/>
          <w:szCs w:val="22"/>
          <w:lang w:val="ro-RO"/>
        </w:rPr>
        <w:tab/>
      </w:r>
      <w:r w:rsidR="00236695" w:rsidRPr="00E56393">
        <w:rPr>
          <w:rFonts w:ascii="Arial" w:hAnsi="Arial" w:cs="Arial"/>
          <w:sz w:val="22"/>
          <w:szCs w:val="22"/>
          <w:lang w:val="ro-RO"/>
        </w:rPr>
        <w:tab/>
      </w:r>
      <w:r w:rsidR="00236695" w:rsidRPr="00E56393">
        <w:rPr>
          <w:rFonts w:ascii="Arial" w:hAnsi="Arial" w:cs="Arial"/>
          <w:sz w:val="22"/>
          <w:szCs w:val="22"/>
          <w:lang w:val="ro-RO"/>
        </w:rPr>
        <w:tab/>
      </w:r>
      <w:r w:rsidR="00A4004B" w:rsidRPr="00E56393">
        <w:rPr>
          <w:rFonts w:ascii="Arial" w:hAnsi="Arial" w:cs="Arial"/>
          <w:b/>
          <w:sz w:val="22"/>
          <w:szCs w:val="22"/>
          <w:lang w:val="ro-RO"/>
        </w:rPr>
        <w:t>1</w:t>
      </w:r>
      <w:r w:rsidR="003E6AFB" w:rsidRPr="00E56393">
        <w:rPr>
          <w:rFonts w:ascii="Arial" w:hAnsi="Arial" w:cs="Arial"/>
          <w:b/>
          <w:sz w:val="22"/>
          <w:szCs w:val="22"/>
          <w:lang w:val="ro-RO"/>
        </w:rPr>
        <w:t>0</w:t>
      </w:r>
      <w:r w:rsidR="00E34EC0">
        <w:rPr>
          <w:rFonts w:ascii="Arial" w:hAnsi="Arial" w:cs="Arial"/>
          <w:b/>
          <w:sz w:val="22"/>
          <w:szCs w:val="22"/>
          <w:lang w:val="ro-RO"/>
        </w:rPr>
        <w:t xml:space="preserve"> </w:t>
      </w:r>
      <w:r w:rsidR="00A4004B" w:rsidRPr="00E56393">
        <w:rPr>
          <w:rFonts w:ascii="Arial" w:hAnsi="Arial" w:cs="Arial"/>
          <w:b/>
          <w:sz w:val="22"/>
          <w:szCs w:val="22"/>
          <w:lang w:val="ro-RO"/>
        </w:rPr>
        <w:t>puncte</w:t>
      </w:r>
    </w:p>
    <w:p w:rsidR="00A4004B" w:rsidRPr="00E56393" w:rsidRDefault="00F817DA" w:rsidP="0005483F">
      <w:pPr>
        <w:pStyle w:val="Listparagraf"/>
        <w:numPr>
          <w:ilvl w:val="0"/>
          <w:numId w:val="23"/>
        </w:numPr>
        <w:tabs>
          <w:tab w:val="left" w:pos="360"/>
        </w:tabs>
        <w:jc w:val="both"/>
        <w:rPr>
          <w:rFonts w:ascii="Arial" w:hAnsi="Arial" w:cs="Arial"/>
          <w:sz w:val="22"/>
          <w:szCs w:val="22"/>
          <w:lang w:val="ro-RO"/>
        </w:rPr>
      </w:pPr>
      <w:r w:rsidRPr="00E56393">
        <w:rPr>
          <w:rFonts w:ascii="Arial" w:hAnsi="Arial" w:cs="Arial"/>
          <w:sz w:val="22"/>
          <w:szCs w:val="22"/>
          <w:lang w:val="ro-RO"/>
        </w:rPr>
        <w:t>Argumentați, prin două</w:t>
      </w:r>
      <w:r w:rsidR="00A4004B" w:rsidRPr="00E56393">
        <w:rPr>
          <w:rFonts w:ascii="Arial" w:hAnsi="Arial" w:cs="Arial"/>
          <w:sz w:val="22"/>
          <w:szCs w:val="22"/>
          <w:lang w:val="ro-RO"/>
        </w:rPr>
        <w:t xml:space="preserve"> fapt</w:t>
      </w:r>
      <w:r w:rsidRPr="00E56393">
        <w:rPr>
          <w:rFonts w:ascii="Arial" w:hAnsi="Arial" w:cs="Arial"/>
          <w:sz w:val="22"/>
          <w:szCs w:val="22"/>
          <w:lang w:val="ro-RO"/>
        </w:rPr>
        <w:t>e</w:t>
      </w:r>
      <w:r w:rsidR="00A4004B" w:rsidRPr="00E56393">
        <w:rPr>
          <w:rFonts w:ascii="Arial" w:hAnsi="Arial" w:cs="Arial"/>
          <w:sz w:val="22"/>
          <w:szCs w:val="22"/>
          <w:lang w:val="ro-RO"/>
        </w:rPr>
        <w:t xml:space="preserve"> istoric</w:t>
      </w:r>
      <w:r w:rsidRPr="00E56393">
        <w:rPr>
          <w:rFonts w:ascii="Arial" w:hAnsi="Arial" w:cs="Arial"/>
          <w:sz w:val="22"/>
          <w:szCs w:val="22"/>
          <w:lang w:val="ro-RO"/>
        </w:rPr>
        <w:t>e</w:t>
      </w:r>
      <w:r w:rsidR="00A4004B" w:rsidRPr="00E56393">
        <w:rPr>
          <w:rFonts w:ascii="Arial" w:hAnsi="Arial" w:cs="Arial"/>
          <w:sz w:val="22"/>
          <w:szCs w:val="22"/>
          <w:lang w:val="ro-RO"/>
        </w:rPr>
        <w:t xml:space="preserve">, un punct de vedere referitor la </w:t>
      </w:r>
      <w:r w:rsidR="00492895" w:rsidRPr="00E56393">
        <w:rPr>
          <w:rFonts w:ascii="Arial" w:hAnsi="Arial" w:cs="Arial"/>
          <w:sz w:val="22"/>
          <w:szCs w:val="22"/>
          <w:lang w:val="ro-RO"/>
        </w:rPr>
        <w:t>rolul unei instituții centrale din spațiul românesc în secolul al XVII-lea</w:t>
      </w:r>
      <w:r w:rsidR="00731C10">
        <w:rPr>
          <w:rFonts w:ascii="Arial" w:hAnsi="Arial" w:cs="Arial"/>
          <w:sz w:val="22"/>
          <w:szCs w:val="22"/>
          <w:lang w:val="ro-RO"/>
        </w:rPr>
        <w:t>, în planul relațiilor internaționale</w:t>
      </w:r>
      <w:r w:rsidR="004D5B5B" w:rsidRPr="00E56393">
        <w:rPr>
          <w:rFonts w:ascii="Arial" w:hAnsi="Arial" w:cs="Arial"/>
          <w:sz w:val="22"/>
          <w:szCs w:val="22"/>
          <w:lang w:val="ro-RO"/>
        </w:rPr>
        <w:t>.</w:t>
      </w:r>
      <w:r w:rsidRPr="00E56393">
        <w:rPr>
          <w:rFonts w:ascii="Arial" w:hAnsi="Arial" w:cs="Arial"/>
          <w:sz w:val="22"/>
          <w:szCs w:val="22"/>
          <w:lang w:val="ro-RO"/>
        </w:rPr>
        <w:tab/>
      </w:r>
      <w:r w:rsidR="00236695" w:rsidRPr="00E56393">
        <w:rPr>
          <w:rFonts w:ascii="Arial" w:hAnsi="Arial" w:cs="Arial"/>
          <w:sz w:val="22"/>
          <w:szCs w:val="22"/>
          <w:lang w:val="ro-RO"/>
        </w:rPr>
        <w:tab/>
      </w:r>
      <w:r w:rsidR="003E6AFB" w:rsidRPr="00E56393">
        <w:rPr>
          <w:rFonts w:ascii="Arial" w:hAnsi="Arial" w:cs="Arial"/>
          <w:b/>
          <w:sz w:val="22"/>
          <w:szCs w:val="22"/>
          <w:lang w:val="ro-RO"/>
        </w:rPr>
        <w:t>8</w:t>
      </w:r>
      <w:r w:rsidR="00E34EC0">
        <w:rPr>
          <w:rFonts w:ascii="Arial" w:hAnsi="Arial" w:cs="Arial"/>
          <w:b/>
          <w:sz w:val="22"/>
          <w:szCs w:val="22"/>
          <w:lang w:val="ro-RO"/>
        </w:rPr>
        <w:t xml:space="preserve"> </w:t>
      </w:r>
      <w:r w:rsidR="00A4004B" w:rsidRPr="00E56393">
        <w:rPr>
          <w:rFonts w:ascii="Arial" w:hAnsi="Arial" w:cs="Arial"/>
          <w:b/>
          <w:sz w:val="22"/>
          <w:szCs w:val="22"/>
          <w:lang w:val="ro-RO"/>
        </w:rPr>
        <w:t>puncte</w:t>
      </w:r>
    </w:p>
    <w:p w:rsidR="003203C4" w:rsidRPr="0005483F" w:rsidRDefault="003203C4" w:rsidP="00112FB4">
      <w:pPr>
        <w:rPr>
          <w:rFonts w:ascii="Arial" w:hAnsi="Arial" w:cs="Arial"/>
          <w:sz w:val="22"/>
          <w:szCs w:val="22"/>
        </w:rPr>
      </w:pPr>
    </w:p>
    <w:p w:rsidR="005B7BCF" w:rsidRPr="0005483F" w:rsidRDefault="005B7BCF" w:rsidP="005B7BCF">
      <w:pPr>
        <w:pStyle w:val="Frspaiere"/>
        <w:ind w:left="360"/>
        <w:jc w:val="both"/>
        <w:rPr>
          <w:rFonts w:ascii="Arial" w:eastAsia="Batang" w:hAnsi="Arial" w:cs="Arial"/>
          <w:b/>
          <w:bCs/>
          <w:u w:val="single"/>
          <w:lang w:eastAsia="ko-KR"/>
        </w:rPr>
      </w:pPr>
      <w:r w:rsidRPr="0005483F">
        <w:rPr>
          <w:rFonts w:ascii="Arial" w:eastAsia="Batang" w:hAnsi="Arial" w:cs="Arial"/>
          <w:b/>
          <w:bCs/>
          <w:u w:val="single"/>
          <w:lang w:eastAsia="ko-KR"/>
        </w:rPr>
        <w:t>SUBIECTUL al II-lea</w:t>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r>
      <w:r w:rsidRPr="0005483F">
        <w:rPr>
          <w:rFonts w:ascii="Arial" w:eastAsia="Batang" w:hAnsi="Arial" w:cs="Arial"/>
          <w:b/>
          <w:bCs/>
          <w:u w:val="single"/>
          <w:lang w:eastAsia="ko-KR"/>
        </w:rPr>
        <w:tab/>
        <w:t>(50 de puncte)</w:t>
      </w:r>
    </w:p>
    <w:p w:rsidR="003235A2" w:rsidRDefault="003235A2" w:rsidP="00562CE1">
      <w:pPr>
        <w:autoSpaceDE w:val="0"/>
        <w:autoSpaceDN w:val="0"/>
        <w:adjustRightInd w:val="0"/>
        <w:jc w:val="both"/>
        <w:rPr>
          <w:rFonts w:ascii="Arial" w:hAnsi="Arial" w:cs="Arial"/>
          <w:sz w:val="22"/>
          <w:szCs w:val="22"/>
        </w:rPr>
      </w:pPr>
    </w:p>
    <w:p w:rsidR="00A23B0E" w:rsidRPr="006125EC" w:rsidRDefault="00A23B0E" w:rsidP="003235A2">
      <w:pPr>
        <w:autoSpaceDE w:val="0"/>
        <w:autoSpaceDN w:val="0"/>
        <w:adjustRightInd w:val="0"/>
        <w:ind w:firstLine="270"/>
        <w:jc w:val="both"/>
        <w:rPr>
          <w:rFonts w:ascii="Arial" w:hAnsi="Arial" w:cs="Arial"/>
          <w:sz w:val="22"/>
          <w:szCs w:val="22"/>
        </w:rPr>
      </w:pPr>
      <w:proofErr w:type="spellStart"/>
      <w:r w:rsidRPr="0005483F">
        <w:rPr>
          <w:rFonts w:ascii="Arial" w:hAnsi="Arial" w:cs="Arial"/>
          <w:sz w:val="22"/>
          <w:szCs w:val="22"/>
        </w:rPr>
        <w:t>Elaboraţi</w:t>
      </w:r>
      <w:proofErr w:type="spellEnd"/>
      <w:r w:rsidRPr="0005483F">
        <w:rPr>
          <w:rFonts w:ascii="Arial" w:hAnsi="Arial" w:cs="Arial"/>
          <w:sz w:val="22"/>
          <w:szCs w:val="22"/>
        </w:rPr>
        <w:t xml:space="preserve">, în </w:t>
      </w:r>
      <w:r w:rsidR="00562CE1" w:rsidRPr="0005483F">
        <w:rPr>
          <w:rFonts w:ascii="Arial" w:hAnsi="Arial" w:cs="Arial"/>
          <w:sz w:val="22"/>
          <w:szCs w:val="22"/>
        </w:rPr>
        <w:t xml:space="preserve">aproximativ </w:t>
      </w:r>
      <w:r w:rsidR="00BB426C">
        <w:rPr>
          <w:rFonts w:ascii="Arial" w:hAnsi="Arial" w:cs="Arial"/>
          <w:sz w:val="22"/>
          <w:szCs w:val="22"/>
        </w:rPr>
        <w:t>patru-</w:t>
      </w:r>
      <w:r w:rsidR="00562CE1" w:rsidRPr="0005483F">
        <w:rPr>
          <w:rFonts w:ascii="Arial" w:hAnsi="Arial" w:cs="Arial"/>
          <w:sz w:val="22"/>
          <w:szCs w:val="22"/>
        </w:rPr>
        <w:t xml:space="preserve">cinci </w:t>
      </w:r>
      <w:r w:rsidRPr="0005483F">
        <w:rPr>
          <w:rFonts w:ascii="Arial" w:hAnsi="Arial" w:cs="Arial"/>
          <w:sz w:val="22"/>
          <w:szCs w:val="22"/>
        </w:rPr>
        <w:t xml:space="preserve">pagini, un eseu despre </w:t>
      </w:r>
      <w:r w:rsidR="00B523BD" w:rsidRPr="0005483F">
        <w:rPr>
          <w:rFonts w:ascii="Arial" w:hAnsi="Arial" w:cs="Arial"/>
          <w:b/>
          <w:i/>
          <w:sz w:val="22"/>
          <w:szCs w:val="22"/>
        </w:rPr>
        <w:t xml:space="preserve">proiectele politice și legile </w:t>
      </w:r>
      <w:r w:rsidR="00B523BD" w:rsidRPr="006125EC">
        <w:rPr>
          <w:rFonts w:ascii="Arial" w:hAnsi="Arial" w:cs="Arial"/>
          <w:b/>
          <w:i/>
          <w:sz w:val="22"/>
          <w:szCs w:val="22"/>
        </w:rPr>
        <w:t xml:space="preserve">fundamentale din </w:t>
      </w:r>
      <w:r w:rsidR="00A727D8" w:rsidRPr="006125EC">
        <w:rPr>
          <w:rFonts w:ascii="Arial" w:hAnsi="Arial" w:cs="Arial"/>
          <w:b/>
          <w:i/>
          <w:sz w:val="22"/>
          <w:szCs w:val="22"/>
        </w:rPr>
        <w:t>spațiul românesc, în secolele al XVIII</w:t>
      </w:r>
      <w:r w:rsidR="00B523BD" w:rsidRPr="006125EC">
        <w:rPr>
          <w:rFonts w:ascii="Arial" w:hAnsi="Arial" w:cs="Arial"/>
          <w:b/>
          <w:i/>
          <w:sz w:val="22"/>
          <w:szCs w:val="22"/>
        </w:rPr>
        <w:t xml:space="preserve">-lea </w:t>
      </w:r>
      <w:r w:rsidR="00A727D8" w:rsidRPr="006125EC">
        <w:rPr>
          <w:rFonts w:ascii="Arial" w:hAnsi="Arial" w:cs="Arial"/>
          <w:b/>
          <w:i/>
          <w:sz w:val="22"/>
          <w:szCs w:val="22"/>
        </w:rPr>
        <w:t>-</w:t>
      </w:r>
      <w:r w:rsidR="00B523BD" w:rsidRPr="006125EC">
        <w:rPr>
          <w:rFonts w:ascii="Arial" w:hAnsi="Arial" w:cs="Arial"/>
          <w:b/>
          <w:i/>
          <w:sz w:val="22"/>
          <w:szCs w:val="22"/>
        </w:rPr>
        <w:t xml:space="preserve"> al XX-lea</w:t>
      </w:r>
      <w:r w:rsidR="002433CF" w:rsidRPr="006125EC">
        <w:rPr>
          <w:rFonts w:ascii="Arial" w:hAnsi="Arial" w:cs="Arial"/>
          <w:sz w:val="22"/>
          <w:szCs w:val="22"/>
        </w:rPr>
        <w:t>, având în vedere:</w:t>
      </w:r>
    </w:p>
    <w:p w:rsidR="0021515A" w:rsidRPr="006125EC" w:rsidRDefault="0091689B" w:rsidP="00602BF2">
      <w:pPr>
        <w:pStyle w:val="Listparagraf"/>
        <w:numPr>
          <w:ilvl w:val="0"/>
          <w:numId w:val="21"/>
        </w:numPr>
        <w:jc w:val="both"/>
        <w:rPr>
          <w:rFonts w:ascii="Arial" w:hAnsi="Arial" w:cs="Arial"/>
          <w:sz w:val="22"/>
          <w:szCs w:val="22"/>
          <w:lang w:val="ro-RO"/>
        </w:rPr>
      </w:pPr>
      <w:r>
        <w:rPr>
          <w:rFonts w:ascii="Arial" w:hAnsi="Arial" w:cs="Arial"/>
          <w:sz w:val="22"/>
          <w:szCs w:val="22"/>
          <w:lang w:val="ro-RO"/>
        </w:rPr>
        <w:t>preciz</w:t>
      </w:r>
      <w:r w:rsidR="0021515A" w:rsidRPr="0091689B">
        <w:rPr>
          <w:rFonts w:ascii="Arial" w:hAnsi="Arial" w:cs="Arial"/>
          <w:sz w:val="22"/>
          <w:szCs w:val="22"/>
          <w:lang w:val="ro-RO"/>
        </w:rPr>
        <w:t>area</w:t>
      </w:r>
      <w:r w:rsidR="0021515A" w:rsidRPr="006125EC">
        <w:rPr>
          <w:rFonts w:ascii="Arial" w:hAnsi="Arial" w:cs="Arial"/>
          <w:sz w:val="22"/>
          <w:szCs w:val="22"/>
          <w:lang w:val="ro-RO"/>
        </w:rPr>
        <w:t xml:space="preserve"> a trei caracteristici ale proiectelor politice elaborate în spațiul românesc, în secolul al XVIII-lea; </w:t>
      </w:r>
    </w:p>
    <w:p w:rsidR="00602BF2" w:rsidRPr="006125EC" w:rsidRDefault="00602BF2" w:rsidP="00602BF2">
      <w:pPr>
        <w:pStyle w:val="Listparagraf"/>
        <w:numPr>
          <w:ilvl w:val="0"/>
          <w:numId w:val="21"/>
        </w:numPr>
        <w:jc w:val="both"/>
        <w:rPr>
          <w:rFonts w:ascii="Arial" w:hAnsi="Arial" w:cs="Arial"/>
          <w:sz w:val="22"/>
          <w:szCs w:val="22"/>
          <w:lang w:val="ro-RO"/>
        </w:rPr>
      </w:pPr>
      <w:r w:rsidRPr="006125EC">
        <w:rPr>
          <w:rFonts w:ascii="Arial" w:hAnsi="Arial" w:cs="Arial"/>
          <w:sz w:val="22"/>
          <w:szCs w:val="22"/>
          <w:lang w:val="ro-RO"/>
        </w:rPr>
        <w:t xml:space="preserve">prezentarea </w:t>
      </w:r>
      <w:r w:rsidR="00245AFD" w:rsidRPr="006125EC">
        <w:rPr>
          <w:rFonts w:ascii="Arial" w:hAnsi="Arial" w:cs="Arial"/>
          <w:sz w:val="22"/>
          <w:szCs w:val="22"/>
          <w:lang w:val="ro-RO"/>
        </w:rPr>
        <w:t>a două proiecte politice elaborate în spațiul românesc în prima jumătate a secolului al XIX-lea</w:t>
      </w:r>
      <w:r w:rsidRPr="006125EC">
        <w:rPr>
          <w:rFonts w:ascii="Arial" w:hAnsi="Arial" w:cs="Arial"/>
          <w:sz w:val="22"/>
          <w:szCs w:val="22"/>
          <w:lang w:val="ro-RO"/>
        </w:rPr>
        <w:t>;</w:t>
      </w:r>
    </w:p>
    <w:p w:rsidR="00602BF2" w:rsidRPr="006125EC" w:rsidRDefault="00602BF2" w:rsidP="00602BF2">
      <w:pPr>
        <w:pStyle w:val="Listparagraf"/>
        <w:numPr>
          <w:ilvl w:val="0"/>
          <w:numId w:val="21"/>
        </w:numPr>
        <w:jc w:val="both"/>
        <w:rPr>
          <w:rFonts w:ascii="Arial" w:hAnsi="Arial" w:cs="Arial"/>
          <w:sz w:val="22"/>
          <w:szCs w:val="22"/>
          <w:lang w:val="ro-RO"/>
        </w:rPr>
      </w:pPr>
      <w:r w:rsidRPr="006125EC">
        <w:rPr>
          <w:rFonts w:ascii="Arial" w:hAnsi="Arial" w:cs="Arial"/>
          <w:sz w:val="22"/>
          <w:szCs w:val="22"/>
          <w:lang w:val="ro-RO"/>
        </w:rPr>
        <w:t xml:space="preserve">prezentarea </w:t>
      </w:r>
      <w:r w:rsidR="003E6AFB" w:rsidRPr="006125EC">
        <w:rPr>
          <w:rFonts w:ascii="Arial" w:hAnsi="Arial" w:cs="Arial"/>
          <w:sz w:val="22"/>
          <w:szCs w:val="22"/>
          <w:lang w:val="ro-RO"/>
        </w:rPr>
        <w:t>unei</w:t>
      </w:r>
      <w:r w:rsidR="00AF14CF" w:rsidRPr="006125EC">
        <w:rPr>
          <w:rFonts w:ascii="Arial" w:hAnsi="Arial" w:cs="Arial"/>
          <w:sz w:val="22"/>
          <w:szCs w:val="22"/>
          <w:lang w:val="ro-RO"/>
        </w:rPr>
        <w:t xml:space="preserve"> </w:t>
      </w:r>
      <w:r w:rsidRPr="006125EC">
        <w:rPr>
          <w:rFonts w:ascii="Arial" w:hAnsi="Arial" w:cs="Arial"/>
          <w:sz w:val="22"/>
          <w:szCs w:val="22"/>
          <w:lang w:val="ro-RO"/>
        </w:rPr>
        <w:t>constante în desfășurarea faptelor istorice</w:t>
      </w:r>
      <w:r w:rsidR="00F728A6" w:rsidRPr="006125EC">
        <w:rPr>
          <w:rFonts w:ascii="Arial" w:hAnsi="Arial" w:cs="Arial"/>
          <w:sz w:val="22"/>
          <w:szCs w:val="22"/>
          <w:lang w:val="ro-RO"/>
        </w:rPr>
        <w:t xml:space="preserve"> din spațiul românesc, în deceniul șase al secolului al XIX-lea;</w:t>
      </w:r>
      <w:r w:rsidRPr="006125EC">
        <w:rPr>
          <w:rFonts w:ascii="Arial" w:hAnsi="Arial" w:cs="Arial"/>
          <w:sz w:val="22"/>
          <w:szCs w:val="22"/>
          <w:lang w:val="ro-RO"/>
        </w:rPr>
        <w:t xml:space="preserve"> </w:t>
      </w:r>
    </w:p>
    <w:p w:rsidR="00602BF2" w:rsidRPr="006125EC" w:rsidRDefault="00602BF2" w:rsidP="0021515A">
      <w:pPr>
        <w:pStyle w:val="Listparagraf"/>
        <w:numPr>
          <w:ilvl w:val="0"/>
          <w:numId w:val="21"/>
        </w:numPr>
        <w:jc w:val="both"/>
        <w:rPr>
          <w:rFonts w:ascii="Arial" w:hAnsi="Arial" w:cs="Arial"/>
          <w:sz w:val="22"/>
          <w:szCs w:val="22"/>
          <w:lang w:val="ro-RO"/>
        </w:rPr>
      </w:pPr>
      <w:r w:rsidRPr="006125EC">
        <w:rPr>
          <w:rFonts w:ascii="Arial" w:hAnsi="Arial" w:cs="Arial"/>
          <w:sz w:val="22"/>
          <w:szCs w:val="22"/>
          <w:lang w:val="ro-RO"/>
        </w:rPr>
        <w:t>prezentarea a două asemănări între</w:t>
      </w:r>
      <w:r w:rsidR="008F3869" w:rsidRPr="006125EC">
        <w:rPr>
          <w:rFonts w:ascii="Arial" w:hAnsi="Arial" w:cs="Arial"/>
          <w:sz w:val="22"/>
          <w:szCs w:val="22"/>
          <w:lang w:val="ro-RO"/>
        </w:rPr>
        <w:t xml:space="preserve"> două legi fundamentale</w:t>
      </w:r>
      <w:r w:rsidR="00245AFD" w:rsidRPr="006125EC">
        <w:rPr>
          <w:rFonts w:ascii="Arial" w:hAnsi="Arial" w:cs="Arial"/>
          <w:sz w:val="22"/>
          <w:szCs w:val="22"/>
          <w:lang w:val="ro-RO"/>
        </w:rPr>
        <w:t xml:space="preserve"> din prima jumătate a secolului al XX-lea</w:t>
      </w:r>
      <w:r w:rsidRPr="006125EC">
        <w:rPr>
          <w:rFonts w:ascii="Arial" w:hAnsi="Arial" w:cs="Arial"/>
          <w:sz w:val="22"/>
          <w:szCs w:val="22"/>
          <w:lang w:val="ro-RO"/>
        </w:rPr>
        <w:t>;</w:t>
      </w:r>
    </w:p>
    <w:p w:rsidR="00277BED" w:rsidRPr="006125EC" w:rsidRDefault="00602BF2" w:rsidP="00A727D8">
      <w:pPr>
        <w:pStyle w:val="Listparagraf"/>
        <w:numPr>
          <w:ilvl w:val="0"/>
          <w:numId w:val="21"/>
        </w:numPr>
        <w:jc w:val="both"/>
        <w:rPr>
          <w:rFonts w:ascii="Arial" w:hAnsi="Arial" w:cs="Arial"/>
          <w:sz w:val="22"/>
          <w:szCs w:val="22"/>
          <w:lang w:val="ro-RO"/>
        </w:rPr>
      </w:pPr>
      <w:r w:rsidRPr="006125EC">
        <w:rPr>
          <w:rFonts w:ascii="Arial" w:hAnsi="Arial" w:cs="Arial"/>
          <w:sz w:val="22"/>
          <w:szCs w:val="22"/>
          <w:lang w:val="ro-RO"/>
        </w:rPr>
        <w:t xml:space="preserve">argumentarea, prin două fapte istorice, a unui punct de vedere referitor la </w:t>
      </w:r>
      <w:r w:rsidR="00A727D8" w:rsidRPr="006125EC">
        <w:rPr>
          <w:rFonts w:ascii="Arial" w:hAnsi="Arial" w:cs="Arial"/>
          <w:sz w:val="22"/>
          <w:szCs w:val="22"/>
          <w:lang w:val="ro-RO"/>
        </w:rPr>
        <w:t>existența asemănărilor între legile fundamentale din ultimele patru decenii ale secolului al XX-lea, din România.</w:t>
      </w:r>
    </w:p>
    <w:p w:rsidR="00602BF2" w:rsidRPr="006125EC" w:rsidRDefault="00602BF2" w:rsidP="00602BF2">
      <w:pPr>
        <w:jc w:val="both"/>
        <w:rPr>
          <w:rFonts w:ascii="Arial" w:hAnsi="Arial" w:cs="Arial"/>
          <w:b/>
          <w:i/>
          <w:sz w:val="22"/>
          <w:szCs w:val="22"/>
        </w:rPr>
      </w:pPr>
      <w:r w:rsidRPr="006125EC">
        <w:rPr>
          <w:rFonts w:ascii="Arial" w:hAnsi="Arial" w:cs="Arial"/>
          <w:b/>
          <w:i/>
          <w:sz w:val="22"/>
          <w:szCs w:val="22"/>
        </w:rPr>
        <w:t xml:space="preserve">Notă! </w:t>
      </w:r>
    </w:p>
    <w:p w:rsidR="00602BF2" w:rsidRPr="006125EC" w:rsidRDefault="00602BF2" w:rsidP="00602BF2">
      <w:pPr>
        <w:jc w:val="both"/>
        <w:rPr>
          <w:rFonts w:ascii="Arial" w:hAnsi="Arial" w:cs="Arial"/>
          <w:sz w:val="22"/>
          <w:szCs w:val="22"/>
        </w:rPr>
      </w:pPr>
      <w:r w:rsidRPr="006125EC">
        <w:rPr>
          <w:rFonts w:ascii="Arial" w:hAnsi="Arial" w:cs="Arial"/>
          <w:sz w:val="22"/>
          <w:szCs w:val="22"/>
        </w:rPr>
        <w:t xml:space="preserve">Se punctează şi utilizarea </w:t>
      </w:r>
      <w:r w:rsidRPr="006125EC">
        <w:rPr>
          <w:rFonts w:ascii="Arial" w:hAnsi="Arial" w:cs="Arial"/>
          <w:b/>
          <w:sz w:val="22"/>
          <w:szCs w:val="22"/>
        </w:rPr>
        <w:t>limbajului istoric adecvat</w:t>
      </w:r>
      <w:r w:rsidRPr="006125EC">
        <w:rPr>
          <w:rFonts w:ascii="Arial" w:hAnsi="Arial" w:cs="Arial"/>
          <w:sz w:val="22"/>
          <w:szCs w:val="22"/>
        </w:rPr>
        <w:t xml:space="preserve">, </w:t>
      </w:r>
      <w:r w:rsidRPr="006125EC">
        <w:rPr>
          <w:rFonts w:ascii="Arial" w:hAnsi="Arial" w:cs="Arial"/>
          <w:b/>
          <w:sz w:val="22"/>
          <w:szCs w:val="22"/>
        </w:rPr>
        <w:t>structurarea</w:t>
      </w:r>
      <w:r w:rsidRPr="006125EC">
        <w:rPr>
          <w:rFonts w:ascii="Arial" w:hAnsi="Arial" w:cs="Arial"/>
          <w:sz w:val="22"/>
          <w:szCs w:val="22"/>
        </w:rPr>
        <w:t xml:space="preserve"> prezentării, evidenţierea </w:t>
      </w:r>
      <w:r w:rsidRPr="006125EC">
        <w:rPr>
          <w:rFonts w:ascii="Arial" w:hAnsi="Arial" w:cs="Arial"/>
          <w:b/>
          <w:sz w:val="22"/>
          <w:szCs w:val="22"/>
        </w:rPr>
        <w:t>relaţiei cauză-efect</w:t>
      </w:r>
      <w:r w:rsidRPr="006125EC">
        <w:rPr>
          <w:rFonts w:ascii="Arial" w:hAnsi="Arial" w:cs="Arial"/>
          <w:sz w:val="22"/>
          <w:szCs w:val="22"/>
        </w:rPr>
        <w:t xml:space="preserve">, argumentarea unui punct de vedere (prezentarea faptelor istorice relevante și utilizarea conectorilor care exprimă cauzalitatea şi concluzia), respectarea </w:t>
      </w:r>
      <w:r w:rsidRPr="006125EC">
        <w:rPr>
          <w:rFonts w:ascii="Arial" w:hAnsi="Arial" w:cs="Arial"/>
          <w:b/>
          <w:sz w:val="22"/>
          <w:szCs w:val="22"/>
        </w:rPr>
        <w:t>succesiunii cronologice/logice</w:t>
      </w:r>
      <w:r w:rsidRPr="006125EC">
        <w:rPr>
          <w:rFonts w:ascii="Arial" w:hAnsi="Arial" w:cs="Arial"/>
          <w:sz w:val="22"/>
          <w:szCs w:val="22"/>
        </w:rPr>
        <w:t xml:space="preserve"> a faptelor istorice şi </w:t>
      </w:r>
      <w:r w:rsidRPr="006125EC">
        <w:rPr>
          <w:rFonts w:ascii="Arial" w:hAnsi="Arial" w:cs="Arial"/>
          <w:b/>
          <w:sz w:val="22"/>
          <w:szCs w:val="22"/>
        </w:rPr>
        <w:t>încadrarea</w:t>
      </w:r>
      <w:r w:rsidRPr="006125EC">
        <w:rPr>
          <w:rFonts w:ascii="Arial" w:hAnsi="Arial" w:cs="Arial"/>
          <w:sz w:val="22"/>
          <w:szCs w:val="22"/>
        </w:rPr>
        <w:t xml:space="preserve"> eseului în limita de spaţiu precizată.</w:t>
      </w:r>
    </w:p>
    <w:p w:rsidR="003203C4" w:rsidRPr="006125EC" w:rsidRDefault="003203C4">
      <w:pPr>
        <w:spacing w:after="200" w:line="276" w:lineRule="auto"/>
        <w:rPr>
          <w:rFonts w:ascii="Arial" w:eastAsia="Calibri" w:hAnsi="Arial" w:cs="Arial"/>
          <w:b/>
          <w:sz w:val="22"/>
          <w:szCs w:val="22"/>
        </w:rPr>
      </w:pPr>
    </w:p>
    <w:p w:rsidR="001B1BA8" w:rsidRPr="00062B82" w:rsidRDefault="001B1BA8" w:rsidP="00112FB4">
      <w:pPr>
        <w:pStyle w:val="Frspaiere"/>
        <w:jc w:val="center"/>
        <w:rPr>
          <w:rFonts w:ascii="Arial" w:hAnsi="Arial" w:cs="Arial"/>
          <w:b/>
        </w:rPr>
      </w:pPr>
    </w:p>
    <w:sectPr w:rsidR="001B1BA8" w:rsidRPr="00062B82" w:rsidSect="0002395C">
      <w:headerReference w:type="default" r:id="rId8"/>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362" w:rsidRDefault="005D0362" w:rsidP="00857171">
      <w:r>
        <w:separator/>
      </w:r>
    </w:p>
  </w:endnote>
  <w:endnote w:type="continuationSeparator" w:id="0">
    <w:p w:rsidR="005D0362" w:rsidRDefault="005D0362" w:rsidP="0085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51937117"/>
      <w:docPartObj>
        <w:docPartGallery w:val="Page Numbers (Bottom of Page)"/>
        <w:docPartUnique/>
      </w:docPartObj>
    </w:sdtPr>
    <w:sdtEndPr/>
    <w:sdtContent>
      <w:sdt>
        <w:sdtPr>
          <w:rPr>
            <w:rFonts w:ascii="Arial" w:hAnsi="Arial" w:cs="Arial"/>
            <w:sz w:val="20"/>
            <w:szCs w:val="20"/>
          </w:rPr>
          <w:id w:val="742068720"/>
          <w:docPartObj>
            <w:docPartGallery w:val="Page Numbers (Top of Page)"/>
            <w:docPartUnique/>
          </w:docPartObj>
        </w:sdtPr>
        <w:sdtEndPr/>
        <w:sdtContent>
          <w:p w:rsidR="00FC10A9" w:rsidRPr="00FC10A9" w:rsidRDefault="00FC10A9" w:rsidP="00FC10A9">
            <w:pPr>
              <w:pStyle w:val="Subsol"/>
              <w:jc w:val="center"/>
              <w:rPr>
                <w:rFonts w:ascii="Arial" w:hAnsi="Arial" w:cs="Arial"/>
                <w:sz w:val="20"/>
                <w:szCs w:val="20"/>
              </w:rPr>
            </w:pPr>
            <w:r w:rsidRPr="00FC10A9">
              <w:rPr>
                <w:rFonts w:ascii="Arial" w:hAnsi="Arial" w:cs="Arial"/>
                <w:sz w:val="20"/>
                <w:szCs w:val="20"/>
              </w:rPr>
              <w:t>Pagin</w:t>
            </w:r>
            <w:r w:rsidR="00417798">
              <w:rPr>
                <w:rFonts w:ascii="Arial" w:hAnsi="Arial" w:cs="Arial"/>
                <w:sz w:val="20"/>
                <w:szCs w:val="20"/>
              </w:rPr>
              <w:t>a</w:t>
            </w:r>
            <w:r w:rsidRPr="00FC10A9">
              <w:rPr>
                <w:rFonts w:ascii="Arial" w:hAnsi="Arial" w:cs="Arial"/>
                <w:sz w:val="20"/>
                <w:szCs w:val="20"/>
              </w:rPr>
              <w:t xml:space="preserve"> </w:t>
            </w:r>
            <w:r w:rsidRPr="00FC10A9">
              <w:rPr>
                <w:rFonts w:ascii="Arial" w:hAnsi="Arial" w:cs="Arial"/>
                <w:bCs/>
                <w:sz w:val="20"/>
                <w:szCs w:val="20"/>
              </w:rPr>
              <w:fldChar w:fldCharType="begin"/>
            </w:r>
            <w:r w:rsidRPr="00FC10A9">
              <w:rPr>
                <w:rFonts w:ascii="Arial" w:hAnsi="Arial" w:cs="Arial"/>
                <w:bCs/>
                <w:sz w:val="20"/>
                <w:szCs w:val="20"/>
              </w:rPr>
              <w:instrText>PAGE</w:instrText>
            </w:r>
            <w:r w:rsidRPr="00FC10A9">
              <w:rPr>
                <w:rFonts w:ascii="Arial" w:hAnsi="Arial" w:cs="Arial"/>
                <w:bCs/>
                <w:sz w:val="20"/>
                <w:szCs w:val="20"/>
              </w:rPr>
              <w:fldChar w:fldCharType="separate"/>
            </w:r>
            <w:r w:rsidR="00731C10">
              <w:rPr>
                <w:rFonts w:ascii="Arial" w:hAnsi="Arial" w:cs="Arial"/>
                <w:bCs/>
                <w:noProof/>
                <w:sz w:val="20"/>
                <w:szCs w:val="20"/>
              </w:rPr>
              <w:t>2</w:t>
            </w:r>
            <w:r w:rsidRPr="00FC10A9">
              <w:rPr>
                <w:rFonts w:ascii="Arial" w:hAnsi="Arial" w:cs="Arial"/>
                <w:bCs/>
                <w:sz w:val="20"/>
                <w:szCs w:val="20"/>
              </w:rPr>
              <w:fldChar w:fldCharType="end"/>
            </w:r>
            <w:r w:rsidRPr="00FC10A9">
              <w:rPr>
                <w:rFonts w:ascii="Arial" w:hAnsi="Arial" w:cs="Arial"/>
                <w:sz w:val="20"/>
                <w:szCs w:val="20"/>
              </w:rPr>
              <w:t xml:space="preserve"> din </w:t>
            </w:r>
            <w:r w:rsidRPr="00FC10A9">
              <w:rPr>
                <w:rFonts w:ascii="Arial" w:hAnsi="Arial" w:cs="Arial"/>
                <w:bCs/>
                <w:sz w:val="20"/>
                <w:szCs w:val="20"/>
              </w:rPr>
              <w:fldChar w:fldCharType="begin"/>
            </w:r>
            <w:r w:rsidRPr="00FC10A9">
              <w:rPr>
                <w:rFonts w:ascii="Arial" w:hAnsi="Arial" w:cs="Arial"/>
                <w:bCs/>
                <w:sz w:val="20"/>
                <w:szCs w:val="20"/>
              </w:rPr>
              <w:instrText>NUMPAGES</w:instrText>
            </w:r>
            <w:r w:rsidRPr="00FC10A9">
              <w:rPr>
                <w:rFonts w:ascii="Arial" w:hAnsi="Arial" w:cs="Arial"/>
                <w:bCs/>
                <w:sz w:val="20"/>
                <w:szCs w:val="20"/>
              </w:rPr>
              <w:fldChar w:fldCharType="separate"/>
            </w:r>
            <w:r w:rsidR="00731C10">
              <w:rPr>
                <w:rFonts w:ascii="Arial" w:hAnsi="Arial" w:cs="Arial"/>
                <w:bCs/>
                <w:noProof/>
                <w:sz w:val="20"/>
                <w:szCs w:val="20"/>
              </w:rPr>
              <w:t>2</w:t>
            </w:r>
            <w:r w:rsidRPr="00FC10A9">
              <w:rPr>
                <w:rFonts w:ascii="Arial" w:hAnsi="Arial" w:cs="Arial"/>
                <w:bCs/>
                <w:sz w:val="20"/>
                <w:szCs w:val="20"/>
              </w:rPr>
              <w:fldChar w:fldCharType="end"/>
            </w:r>
          </w:p>
        </w:sdtContent>
      </w:sdt>
    </w:sdtContent>
  </w:sdt>
  <w:p w:rsidR="00FC10A9" w:rsidRPr="00164EFB" w:rsidRDefault="00164EFB" w:rsidP="00164EFB">
    <w:pPr>
      <w:pStyle w:val="Subsol"/>
      <w:jc w:val="right"/>
      <w:rPr>
        <w:rFonts w:ascii="Arial" w:hAnsi="Arial" w:cs="Arial"/>
        <w:sz w:val="20"/>
        <w:szCs w:val="20"/>
      </w:rPr>
    </w:pPr>
    <w:r>
      <w:rPr>
        <w:rFonts w:ascii="Arial" w:hAnsi="Arial" w:cs="Arial"/>
        <w:sz w:val="20"/>
        <w:szCs w:val="20"/>
      </w:rPr>
      <w:t>Clasa a XII-a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EFB" w:rsidRPr="00164EFB" w:rsidRDefault="00164EFB">
    <w:pPr>
      <w:pStyle w:val="Subsol"/>
      <w:jc w:val="center"/>
      <w:rPr>
        <w:rFonts w:ascii="Arial" w:hAnsi="Arial" w:cs="Arial"/>
        <w:sz w:val="20"/>
        <w:szCs w:val="20"/>
      </w:rPr>
    </w:pPr>
    <w:r w:rsidRPr="00164EFB">
      <w:rPr>
        <w:rFonts w:ascii="Arial" w:hAnsi="Arial" w:cs="Arial"/>
        <w:sz w:val="20"/>
        <w:szCs w:val="20"/>
      </w:rPr>
      <w:t xml:space="preserve">Pagină </w:t>
    </w:r>
    <w:r w:rsidRPr="00164EFB">
      <w:rPr>
        <w:rFonts w:ascii="Arial" w:hAnsi="Arial" w:cs="Arial"/>
        <w:sz w:val="20"/>
        <w:szCs w:val="20"/>
      </w:rPr>
      <w:fldChar w:fldCharType="begin"/>
    </w:r>
    <w:r w:rsidRPr="00164EFB">
      <w:rPr>
        <w:rFonts w:ascii="Arial" w:hAnsi="Arial" w:cs="Arial"/>
        <w:sz w:val="20"/>
        <w:szCs w:val="20"/>
      </w:rPr>
      <w:instrText>PAGE  \* Arabic  \* MERGEFORMAT</w:instrText>
    </w:r>
    <w:r w:rsidRPr="00164EFB">
      <w:rPr>
        <w:rFonts w:ascii="Arial" w:hAnsi="Arial" w:cs="Arial"/>
        <w:sz w:val="20"/>
        <w:szCs w:val="20"/>
      </w:rPr>
      <w:fldChar w:fldCharType="separate"/>
    </w:r>
    <w:r w:rsidRPr="00164EFB">
      <w:rPr>
        <w:rFonts w:ascii="Arial" w:hAnsi="Arial" w:cs="Arial"/>
        <w:sz w:val="20"/>
        <w:szCs w:val="20"/>
      </w:rPr>
      <w:t>2</w:t>
    </w:r>
    <w:r w:rsidRPr="00164EFB">
      <w:rPr>
        <w:rFonts w:ascii="Arial" w:hAnsi="Arial" w:cs="Arial"/>
        <w:sz w:val="20"/>
        <w:szCs w:val="20"/>
      </w:rPr>
      <w:fldChar w:fldCharType="end"/>
    </w:r>
    <w:r w:rsidRPr="00164EFB">
      <w:rPr>
        <w:rFonts w:ascii="Arial" w:hAnsi="Arial" w:cs="Arial"/>
        <w:sz w:val="20"/>
        <w:szCs w:val="20"/>
      </w:rPr>
      <w:t xml:space="preserve"> din </w:t>
    </w:r>
    <w:r w:rsidRPr="00164EFB">
      <w:rPr>
        <w:rFonts w:ascii="Arial" w:hAnsi="Arial" w:cs="Arial"/>
        <w:sz w:val="20"/>
        <w:szCs w:val="20"/>
      </w:rPr>
      <w:fldChar w:fldCharType="begin"/>
    </w:r>
    <w:r w:rsidRPr="00164EFB">
      <w:rPr>
        <w:rFonts w:ascii="Arial" w:hAnsi="Arial" w:cs="Arial"/>
        <w:sz w:val="20"/>
        <w:szCs w:val="20"/>
      </w:rPr>
      <w:instrText>NUMPAGES  \* Arabic  \* MERGEFORMAT</w:instrText>
    </w:r>
    <w:r w:rsidRPr="00164EFB">
      <w:rPr>
        <w:rFonts w:ascii="Arial" w:hAnsi="Arial" w:cs="Arial"/>
        <w:sz w:val="20"/>
        <w:szCs w:val="20"/>
      </w:rPr>
      <w:fldChar w:fldCharType="separate"/>
    </w:r>
    <w:r w:rsidRPr="00164EFB">
      <w:rPr>
        <w:rFonts w:ascii="Arial" w:hAnsi="Arial" w:cs="Arial"/>
        <w:sz w:val="20"/>
        <w:szCs w:val="20"/>
      </w:rPr>
      <w:t>2</w:t>
    </w:r>
    <w:r w:rsidRPr="00164EFB">
      <w:rPr>
        <w:rFonts w:ascii="Arial" w:hAnsi="Arial" w:cs="Arial"/>
        <w:sz w:val="20"/>
        <w:szCs w:val="20"/>
      </w:rPr>
      <w:fldChar w:fldCharType="end"/>
    </w:r>
  </w:p>
  <w:p w:rsidR="0041747C" w:rsidRPr="00164EFB" w:rsidRDefault="0002395C" w:rsidP="00164EFB">
    <w:pPr>
      <w:pStyle w:val="Subsol"/>
      <w:jc w:val="right"/>
      <w:rPr>
        <w:rFonts w:ascii="Arial" w:hAnsi="Arial" w:cs="Arial"/>
        <w:sz w:val="20"/>
        <w:szCs w:val="20"/>
      </w:rPr>
    </w:pPr>
    <w:r>
      <w:rPr>
        <w:rFonts w:ascii="Arial" w:hAnsi="Arial" w:cs="Arial"/>
        <w:sz w:val="20"/>
        <w:szCs w:val="20"/>
      </w:rPr>
      <w:t>c</w:t>
    </w:r>
    <w:r w:rsidR="00164EFB">
      <w:rPr>
        <w:rFonts w:ascii="Arial" w:hAnsi="Arial" w:cs="Arial"/>
        <w:sz w:val="20"/>
        <w:szCs w:val="20"/>
      </w:rPr>
      <w:t>lasa a XII-a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362" w:rsidRDefault="005D0362" w:rsidP="00857171">
      <w:r>
        <w:separator/>
      </w:r>
    </w:p>
  </w:footnote>
  <w:footnote w:type="continuationSeparator" w:id="0">
    <w:p w:rsidR="005D0362" w:rsidRDefault="005D0362" w:rsidP="0085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47C" w:rsidRDefault="0041747C" w:rsidP="00857171">
    <w:pPr>
      <w:pStyle w:val="Antet"/>
      <w:jc w:val="center"/>
    </w:pPr>
    <w:r w:rsidRPr="00C04792">
      <w:rPr>
        <w:noProof/>
        <w:lang w:val="en-US"/>
      </w:rPr>
      <w:drawing>
        <wp:anchor distT="0" distB="0" distL="114300" distR="114300" simplePos="0" relativeHeight="251658240" behindDoc="1" locked="0" layoutInCell="1" allowOverlap="1" wp14:anchorId="03C69512" wp14:editId="745185D0">
          <wp:simplePos x="0" y="0"/>
          <wp:positionH relativeFrom="column">
            <wp:posOffset>5405120</wp:posOffset>
          </wp:positionH>
          <wp:positionV relativeFrom="paragraph">
            <wp:posOffset>-229235</wp:posOffset>
          </wp:positionV>
          <wp:extent cx="762000" cy="558800"/>
          <wp:effectExtent l="0" t="0" r="0" b="0"/>
          <wp:wrapNone/>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58800"/>
                  </a:xfrm>
                  <a:prstGeom prst="rect">
                    <a:avLst/>
                  </a:prstGeom>
                  <a:noFill/>
                </pic:spPr>
              </pic:pic>
            </a:graphicData>
          </a:graphic>
        </wp:anchor>
      </w:drawing>
    </w:r>
    <w:r w:rsidRPr="00112FB4">
      <w:rPr>
        <w:rFonts w:ascii="Arial" w:hAnsi="Arial" w:cs="Arial"/>
        <w:b/>
      </w:rPr>
      <w:t>MINISTERUL EDUCAŢIEI NAŢIONALE</w:t>
    </w:r>
  </w:p>
  <w:p w:rsidR="0041747C" w:rsidRDefault="0041747C">
    <w:pPr>
      <w:pStyle w:val="Antet"/>
    </w:pPr>
  </w:p>
  <w:p w:rsidR="0002395C" w:rsidRDefault="0002395C">
    <w:pPr>
      <w:pStyle w:val="Antet"/>
    </w:pPr>
  </w:p>
  <w:p w:rsidR="0002395C" w:rsidRDefault="0002395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3912C570"/>
    <w:lvl w:ilvl="0">
      <w:start w:val="1"/>
      <w:numFmt w:val="bullet"/>
      <w:lvlText w:val="-"/>
      <w:lvlJc w:val="left"/>
      <w:pPr>
        <w:ind w:left="720" w:hanging="360"/>
      </w:pPr>
      <w:rPr>
        <w:rFonts w:ascii="Arial" w:hAnsi="Arial" w:cs="Symbol" w:hint="default"/>
        <w:b/>
        <w:bCs/>
        <w:lang w:val="en-GB"/>
      </w:rPr>
    </w:lvl>
  </w:abstractNum>
  <w:abstractNum w:abstractNumId="1" w15:restartNumberingAfterBreak="0">
    <w:nsid w:val="01BD63A5"/>
    <w:multiLevelType w:val="hybridMultilevel"/>
    <w:tmpl w:val="138661B6"/>
    <w:lvl w:ilvl="0" w:tplc="FEE891F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41D6C"/>
    <w:multiLevelType w:val="hybridMultilevel"/>
    <w:tmpl w:val="D5383D86"/>
    <w:lvl w:ilvl="0" w:tplc="B502873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0F82"/>
    <w:multiLevelType w:val="hybridMultilevel"/>
    <w:tmpl w:val="7E32A9EE"/>
    <w:lvl w:ilvl="0" w:tplc="CE5894F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D7535"/>
    <w:multiLevelType w:val="hybridMultilevel"/>
    <w:tmpl w:val="8DEAE390"/>
    <w:lvl w:ilvl="0" w:tplc="B8D416E4">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2F060D"/>
    <w:multiLevelType w:val="hybridMultilevel"/>
    <w:tmpl w:val="BB240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150031"/>
    <w:multiLevelType w:val="hybridMultilevel"/>
    <w:tmpl w:val="37C83DD4"/>
    <w:lvl w:ilvl="0" w:tplc="7186C44A">
      <w:start w:val="1"/>
      <w:numFmt w:val="decimal"/>
      <w:lvlText w:val="%1."/>
      <w:lvlJc w:val="left"/>
      <w:pPr>
        <w:tabs>
          <w:tab w:val="num" w:pos="360"/>
        </w:tabs>
        <w:ind w:left="360" w:hanging="360"/>
      </w:pPr>
      <w:rPr>
        <w:rFonts w:ascii="Arial" w:eastAsia="Times New Roman" w:hAnsi="Arial" w:cs="Aria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C994294"/>
    <w:multiLevelType w:val="hybridMultilevel"/>
    <w:tmpl w:val="FF027C3E"/>
    <w:lvl w:ilvl="0" w:tplc="CF160708">
      <w:start w:val="4"/>
      <w:numFmt w:val="bullet"/>
      <w:lvlText w:val="-"/>
      <w:lvlJc w:val="left"/>
      <w:pPr>
        <w:tabs>
          <w:tab w:val="num" w:pos="360"/>
        </w:tabs>
        <w:ind w:left="36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15:restartNumberingAfterBreak="0">
    <w:nsid w:val="22F67964"/>
    <w:multiLevelType w:val="hybridMultilevel"/>
    <w:tmpl w:val="FCC4B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7E5C"/>
    <w:multiLevelType w:val="hybridMultilevel"/>
    <w:tmpl w:val="E09E9D1C"/>
    <w:lvl w:ilvl="0" w:tplc="8B9431D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335D0"/>
    <w:multiLevelType w:val="hybridMultilevel"/>
    <w:tmpl w:val="3438A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B2344"/>
    <w:multiLevelType w:val="hybridMultilevel"/>
    <w:tmpl w:val="5F9677AC"/>
    <w:lvl w:ilvl="0" w:tplc="876A9634">
      <w:start w:val="1"/>
      <w:numFmt w:val="decimal"/>
      <w:lvlText w:val="%1."/>
      <w:lvlJc w:val="left"/>
      <w:pPr>
        <w:ind w:left="928"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5073F"/>
    <w:multiLevelType w:val="hybridMultilevel"/>
    <w:tmpl w:val="62A2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06C1B"/>
    <w:multiLevelType w:val="singleLevel"/>
    <w:tmpl w:val="F29AA17C"/>
    <w:lvl w:ilvl="0">
      <w:start w:val="3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65A1D1B"/>
    <w:multiLevelType w:val="hybridMultilevel"/>
    <w:tmpl w:val="D8C0EEAA"/>
    <w:lvl w:ilvl="0" w:tplc="8488FB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CCA2BBF"/>
    <w:multiLevelType w:val="hybridMultilevel"/>
    <w:tmpl w:val="F40A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03DF2"/>
    <w:multiLevelType w:val="hybridMultilevel"/>
    <w:tmpl w:val="BD12D9D8"/>
    <w:lvl w:ilvl="0" w:tplc="1F1826CC">
      <w:start w:val="12"/>
      <w:numFmt w:val="decimal"/>
      <w:lvlText w:val="%1"/>
      <w:lvlJc w:val="left"/>
      <w:pPr>
        <w:ind w:left="8505" w:hanging="360"/>
      </w:pPr>
      <w:rPr>
        <w:rFonts w:hint="default"/>
        <w:b/>
      </w:rPr>
    </w:lvl>
    <w:lvl w:ilvl="1" w:tplc="04090019" w:tentative="1">
      <w:start w:val="1"/>
      <w:numFmt w:val="lowerLetter"/>
      <w:lvlText w:val="%2."/>
      <w:lvlJc w:val="left"/>
      <w:pPr>
        <w:ind w:left="9225" w:hanging="360"/>
      </w:pPr>
    </w:lvl>
    <w:lvl w:ilvl="2" w:tplc="0409001B" w:tentative="1">
      <w:start w:val="1"/>
      <w:numFmt w:val="lowerRoman"/>
      <w:lvlText w:val="%3."/>
      <w:lvlJc w:val="right"/>
      <w:pPr>
        <w:ind w:left="9945" w:hanging="180"/>
      </w:pPr>
    </w:lvl>
    <w:lvl w:ilvl="3" w:tplc="0409000F" w:tentative="1">
      <w:start w:val="1"/>
      <w:numFmt w:val="decimal"/>
      <w:lvlText w:val="%4."/>
      <w:lvlJc w:val="left"/>
      <w:pPr>
        <w:ind w:left="10665" w:hanging="360"/>
      </w:pPr>
    </w:lvl>
    <w:lvl w:ilvl="4" w:tplc="04090019" w:tentative="1">
      <w:start w:val="1"/>
      <w:numFmt w:val="lowerLetter"/>
      <w:lvlText w:val="%5."/>
      <w:lvlJc w:val="left"/>
      <w:pPr>
        <w:ind w:left="11385" w:hanging="360"/>
      </w:pPr>
    </w:lvl>
    <w:lvl w:ilvl="5" w:tplc="0409001B" w:tentative="1">
      <w:start w:val="1"/>
      <w:numFmt w:val="lowerRoman"/>
      <w:lvlText w:val="%6."/>
      <w:lvlJc w:val="right"/>
      <w:pPr>
        <w:ind w:left="12105" w:hanging="180"/>
      </w:pPr>
    </w:lvl>
    <w:lvl w:ilvl="6" w:tplc="0409000F" w:tentative="1">
      <w:start w:val="1"/>
      <w:numFmt w:val="decimal"/>
      <w:lvlText w:val="%7."/>
      <w:lvlJc w:val="left"/>
      <w:pPr>
        <w:ind w:left="12825" w:hanging="360"/>
      </w:pPr>
    </w:lvl>
    <w:lvl w:ilvl="7" w:tplc="04090019" w:tentative="1">
      <w:start w:val="1"/>
      <w:numFmt w:val="lowerLetter"/>
      <w:lvlText w:val="%8."/>
      <w:lvlJc w:val="left"/>
      <w:pPr>
        <w:ind w:left="13545" w:hanging="360"/>
      </w:pPr>
    </w:lvl>
    <w:lvl w:ilvl="8" w:tplc="0409001B" w:tentative="1">
      <w:start w:val="1"/>
      <w:numFmt w:val="lowerRoman"/>
      <w:lvlText w:val="%9."/>
      <w:lvlJc w:val="right"/>
      <w:pPr>
        <w:ind w:left="14265" w:hanging="180"/>
      </w:pPr>
    </w:lvl>
  </w:abstractNum>
  <w:abstractNum w:abstractNumId="17" w15:restartNumberingAfterBreak="0">
    <w:nsid w:val="521C3ACB"/>
    <w:multiLevelType w:val="hybridMultilevel"/>
    <w:tmpl w:val="68DAE9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A46D04"/>
    <w:multiLevelType w:val="hybridMultilevel"/>
    <w:tmpl w:val="7A4AEA7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4B32C81"/>
    <w:multiLevelType w:val="hybridMultilevel"/>
    <w:tmpl w:val="3B9A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46CAA"/>
    <w:multiLevelType w:val="hybridMultilevel"/>
    <w:tmpl w:val="ADAA0052"/>
    <w:lvl w:ilvl="0" w:tplc="CB80877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5D723AB"/>
    <w:multiLevelType w:val="hybridMultilevel"/>
    <w:tmpl w:val="0EF666A2"/>
    <w:lvl w:ilvl="0" w:tplc="E2AC6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333F2"/>
    <w:multiLevelType w:val="hybridMultilevel"/>
    <w:tmpl w:val="566036CE"/>
    <w:lvl w:ilvl="0" w:tplc="6EF07A18">
      <w:start w:val="12"/>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68821F63"/>
    <w:multiLevelType w:val="hybridMultilevel"/>
    <w:tmpl w:val="4A52AC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DE5B07"/>
    <w:multiLevelType w:val="hybridMultilevel"/>
    <w:tmpl w:val="6E2E713A"/>
    <w:lvl w:ilvl="0" w:tplc="6DFCCF26">
      <w:start w:val="12"/>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ADF4D36"/>
    <w:multiLevelType w:val="hybridMultilevel"/>
    <w:tmpl w:val="F586DB9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AEE03F4"/>
    <w:multiLevelType w:val="hybridMultilevel"/>
    <w:tmpl w:val="2892C71C"/>
    <w:lvl w:ilvl="0" w:tplc="09CE6B24">
      <w:start w:val="1"/>
      <w:numFmt w:val="bullet"/>
      <w:lvlText w:val="-"/>
      <w:lvlJc w:val="left"/>
      <w:pPr>
        <w:ind w:left="720" w:hanging="360"/>
      </w:pPr>
      <w:rPr>
        <w:rFonts w:ascii="Arial" w:hAnsi="Arial"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24397"/>
    <w:multiLevelType w:val="hybridMultilevel"/>
    <w:tmpl w:val="A0FC54F6"/>
    <w:lvl w:ilvl="0" w:tplc="377054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46F41"/>
    <w:multiLevelType w:val="hybridMultilevel"/>
    <w:tmpl w:val="4E9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415C8A"/>
    <w:multiLevelType w:val="hybridMultilevel"/>
    <w:tmpl w:val="D8C0EEAA"/>
    <w:lvl w:ilvl="0" w:tplc="8488FB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3"/>
  </w:num>
  <w:num w:numId="6">
    <w:abstractNumId w:val="5"/>
  </w:num>
  <w:num w:numId="7">
    <w:abstractNumId w:val="9"/>
  </w:num>
  <w:num w:numId="8">
    <w:abstractNumId w:val="2"/>
  </w:num>
  <w:num w:numId="9">
    <w:abstractNumId w:val="5"/>
  </w:num>
  <w:num w:numId="10">
    <w:abstractNumId w:val="12"/>
  </w:num>
  <w:num w:numId="11">
    <w:abstractNumId w:val="1"/>
  </w:num>
  <w:num w:numId="12">
    <w:abstractNumId w:val="11"/>
  </w:num>
  <w:num w:numId="13">
    <w:abstractNumId w:val="13"/>
  </w:num>
  <w:num w:numId="14">
    <w:abstractNumId w:val="19"/>
  </w:num>
  <w:num w:numId="15">
    <w:abstractNumId w:val="28"/>
  </w:num>
  <w:num w:numId="16">
    <w:abstractNumId w:val="20"/>
  </w:num>
  <w:num w:numId="17">
    <w:abstractNumId w:val="4"/>
  </w:num>
  <w:num w:numId="18">
    <w:abstractNumId w:val="16"/>
  </w:num>
  <w:num w:numId="19">
    <w:abstractNumId w:val="24"/>
  </w:num>
  <w:num w:numId="20">
    <w:abstractNumId w:val="22"/>
  </w:num>
  <w:num w:numId="21">
    <w:abstractNumId w:val="3"/>
  </w:num>
  <w:num w:numId="22">
    <w:abstractNumId w:val="27"/>
  </w:num>
  <w:num w:numId="23">
    <w:abstractNumId w:val="14"/>
  </w:num>
  <w:num w:numId="24">
    <w:abstractNumId w:val="15"/>
  </w:num>
  <w:num w:numId="25">
    <w:abstractNumId w:val="8"/>
  </w:num>
  <w:num w:numId="26">
    <w:abstractNumId w:val="10"/>
  </w:num>
  <w:num w:numId="27">
    <w:abstractNumId w:val="29"/>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AF1"/>
    <w:rsid w:val="000161FC"/>
    <w:rsid w:val="000228A2"/>
    <w:rsid w:val="0002395C"/>
    <w:rsid w:val="000332E9"/>
    <w:rsid w:val="00036856"/>
    <w:rsid w:val="00047A3A"/>
    <w:rsid w:val="00053C68"/>
    <w:rsid w:val="0005483F"/>
    <w:rsid w:val="00062B82"/>
    <w:rsid w:val="000635E4"/>
    <w:rsid w:val="0007006B"/>
    <w:rsid w:val="00074ECB"/>
    <w:rsid w:val="000B1181"/>
    <w:rsid w:val="000C0799"/>
    <w:rsid w:val="0010697B"/>
    <w:rsid w:val="00112D95"/>
    <w:rsid w:val="00112FB4"/>
    <w:rsid w:val="00125C3F"/>
    <w:rsid w:val="00157A33"/>
    <w:rsid w:val="00164EFB"/>
    <w:rsid w:val="00172D79"/>
    <w:rsid w:val="0018215B"/>
    <w:rsid w:val="00191F20"/>
    <w:rsid w:val="001A0786"/>
    <w:rsid w:val="001B1BA8"/>
    <w:rsid w:val="001C1819"/>
    <w:rsid w:val="001C1A7B"/>
    <w:rsid w:val="001C297A"/>
    <w:rsid w:val="00200DB4"/>
    <w:rsid w:val="00203E65"/>
    <w:rsid w:val="0021515A"/>
    <w:rsid w:val="002302B1"/>
    <w:rsid w:val="00236695"/>
    <w:rsid w:val="002433CF"/>
    <w:rsid w:val="00245AFD"/>
    <w:rsid w:val="00266652"/>
    <w:rsid w:val="00266D43"/>
    <w:rsid w:val="00277BED"/>
    <w:rsid w:val="002F606F"/>
    <w:rsid w:val="00303FC7"/>
    <w:rsid w:val="00304442"/>
    <w:rsid w:val="00306B5F"/>
    <w:rsid w:val="003203C4"/>
    <w:rsid w:val="00320BA7"/>
    <w:rsid w:val="003235A2"/>
    <w:rsid w:val="003364E8"/>
    <w:rsid w:val="00347261"/>
    <w:rsid w:val="003571B6"/>
    <w:rsid w:val="00371B4D"/>
    <w:rsid w:val="0037438B"/>
    <w:rsid w:val="00383B23"/>
    <w:rsid w:val="00387541"/>
    <w:rsid w:val="003E47F8"/>
    <w:rsid w:val="003E6AFB"/>
    <w:rsid w:val="00407E3C"/>
    <w:rsid w:val="004102F2"/>
    <w:rsid w:val="0041747C"/>
    <w:rsid w:val="00417798"/>
    <w:rsid w:val="00436624"/>
    <w:rsid w:val="00441ADC"/>
    <w:rsid w:val="00446019"/>
    <w:rsid w:val="004508DB"/>
    <w:rsid w:val="00492895"/>
    <w:rsid w:val="004942FD"/>
    <w:rsid w:val="004C2FC0"/>
    <w:rsid w:val="004D5B5B"/>
    <w:rsid w:val="004E098A"/>
    <w:rsid w:val="005147E8"/>
    <w:rsid w:val="00562CE1"/>
    <w:rsid w:val="0058112B"/>
    <w:rsid w:val="00595B32"/>
    <w:rsid w:val="005B7BCF"/>
    <w:rsid w:val="005C0DFB"/>
    <w:rsid w:val="005C20F2"/>
    <w:rsid w:val="005D0362"/>
    <w:rsid w:val="005F47A7"/>
    <w:rsid w:val="00602BF2"/>
    <w:rsid w:val="00603AA1"/>
    <w:rsid w:val="006125EC"/>
    <w:rsid w:val="006129BD"/>
    <w:rsid w:val="006158CD"/>
    <w:rsid w:val="00620AF1"/>
    <w:rsid w:val="00634699"/>
    <w:rsid w:val="00641B14"/>
    <w:rsid w:val="006426E0"/>
    <w:rsid w:val="0065464D"/>
    <w:rsid w:val="00680DCE"/>
    <w:rsid w:val="006908E7"/>
    <w:rsid w:val="006932E9"/>
    <w:rsid w:val="006A6229"/>
    <w:rsid w:val="006C06EA"/>
    <w:rsid w:val="006D0171"/>
    <w:rsid w:val="006F4EBF"/>
    <w:rsid w:val="00731C10"/>
    <w:rsid w:val="00742077"/>
    <w:rsid w:val="0074452C"/>
    <w:rsid w:val="0074798B"/>
    <w:rsid w:val="00755B4A"/>
    <w:rsid w:val="0077066B"/>
    <w:rsid w:val="00785FAB"/>
    <w:rsid w:val="007A5D9B"/>
    <w:rsid w:val="007B2EEB"/>
    <w:rsid w:val="007D79B0"/>
    <w:rsid w:val="007E6EEE"/>
    <w:rsid w:val="007F02EB"/>
    <w:rsid w:val="0080106A"/>
    <w:rsid w:val="008037E9"/>
    <w:rsid w:val="00803B68"/>
    <w:rsid w:val="00821116"/>
    <w:rsid w:val="00824008"/>
    <w:rsid w:val="00832D72"/>
    <w:rsid w:val="0083620A"/>
    <w:rsid w:val="00857171"/>
    <w:rsid w:val="00874FA8"/>
    <w:rsid w:val="008B1548"/>
    <w:rsid w:val="008B34AF"/>
    <w:rsid w:val="008B3E86"/>
    <w:rsid w:val="008F3869"/>
    <w:rsid w:val="00907746"/>
    <w:rsid w:val="0091689B"/>
    <w:rsid w:val="00920789"/>
    <w:rsid w:val="00933FDF"/>
    <w:rsid w:val="00950693"/>
    <w:rsid w:val="0095660F"/>
    <w:rsid w:val="00957611"/>
    <w:rsid w:val="009B34F1"/>
    <w:rsid w:val="009D6F4D"/>
    <w:rsid w:val="009E2A3D"/>
    <w:rsid w:val="00A2136E"/>
    <w:rsid w:val="00A23B0E"/>
    <w:rsid w:val="00A245F5"/>
    <w:rsid w:val="00A4004B"/>
    <w:rsid w:val="00A46CED"/>
    <w:rsid w:val="00A53252"/>
    <w:rsid w:val="00A727D8"/>
    <w:rsid w:val="00A8475A"/>
    <w:rsid w:val="00A86E48"/>
    <w:rsid w:val="00AA2113"/>
    <w:rsid w:val="00AA214F"/>
    <w:rsid w:val="00AB6B43"/>
    <w:rsid w:val="00AC4195"/>
    <w:rsid w:val="00AD39B4"/>
    <w:rsid w:val="00AE1546"/>
    <w:rsid w:val="00AE362E"/>
    <w:rsid w:val="00AE7288"/>
    <w:rsid w:val="00AF14CF"/>
    <w:rsid w:val="00B13F95"/>
    <w:rsid w:val="00B35E3E"/>
    <w:rsid w:val="00B523BD"/>
    <w:rsid w:val="00B56960"/>
    <w:rsid w:val="00B57B5A"/>
    <w:rsid w:val="00B7534E"/>
    <w:rsid w:val="00B82796"/>
    <w:rsid w:val="00B85A7D"/>
    <w:rsid w:val="00B87768"/>
    <w:rsid w:val="00B95490"/>
    <w:rsid w:val="00BA62F3"/>
    <w:rsid w:val="00BB426C"/>
    <w:rsid w:val="00BD64C4"/>
    <w:rsid w:val="00C04792"/>
    <w:rsid w:val="00C05E25"/>
    <w:rsid w:val="00C14BBB"/>
    <w:rsid w:val="00C15238"/>
    <w:rsid w:val="00C35955"/>
    <w:rsid w:val="00C52E47"/>
    <w:rsid w:val="00C6213B"/>
    <w:rsid w:val="00C66164"/>
    <w:rsid w:val="00C712D6"/>
    <w:rsid w:val="00C73D7F"/>
    <w:rsid w:val="00C84233"/>
    <w:rsid w:val="00C954DD"/>
    <w:rsid w:val="00CF086B"/>
    <w:rsid w:val="00D113BF"/>
    <w:rsid w:val="00D12F9A"/>
    <w:rsid w:val="00D20E3B"/>
    <w:rsid w:val="00D20F7E"/>
    <w:rsid w:val="00D24D56"/>
    <w:rsid w:val="00D302D8"/>
    <w:rsid w:val="00D73328"/>
    <w:rsid w:val="00D86A4C"/>
    <w:rsid w:val="00D876B9"/>
    <w:rsid w:val="00DB07D7"/>
    <w:rsid w:val="00DC3FE6"/>
    <w:rsid w:val="00DD59CD"/>
    <w:rsid w:val="00DF2F7B"/>
    <w:rsid w:val="00E0635D"/>
    <w:rsid w:val="00E06CB0"/>
    <w:rsid w:val="00E11A06"/>
    <w:rsid w:val="00E24B7B"/>
    <w:rsid w:val="00E25EB2"/>
    <w:rsid w:val="00E34EC0"/>
    <w:rsid w:val="00E56393"/>
    <w:rsid w:val="00E774B8"/>
    <w:rsid w:val="00ED0EB5"/>
    <w:rsid w:val="00EE2852"/>
    <w:rsid w:val="00F42E52"/>
    <w:rsid w:val="00F728A6"/>
    <w:rsid w:val="00F80095"/>
    <w:rsid w:val="00F817DA"/>
    <w:rsid w:val="00FA0CBD"/>
    <w:rsid w:val="00FB38B4"/>
    <w:rsid w:val="00FC10A9"/>
    <w:rsid w:val="00FC6A63"/>
    <w:rsid w:val="00FD3A9B"/>
    <w:rsid w:val="00FE5720"/>
    <w:rsid w:val="00FF1B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E6FC"/>
  <w15:docId w15:val="{2CEF32B7-72A7-45AA-9D75-14054956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D7F"/>
    <w:pPr>
      <w:spacing w:after="0" w:line="240" w:lineRule="auto"/>
    </w:pPr>
    <w:rPr>
      <w:rFonts w:ascii="Times New Roman" w:eastAsia="Times New Roman" w:hAnsi="Times New Roman" w:cs="Times New Roman"/>
      <w:sz w:val="24"/>
      <w:szCs w:val="24"/>
    </w:rPr>
  </w:style>
  <w:style w:type="paragraph" w:styleId="Titlu2">
    <w:name w:val="heading 2"/>
    <w:basedOn w:val="Normal"/>
    <w:next w:val="Normal"/>
    <w:link w:val="Titlu2Caracter"/>
    <w:qFormat/>
    <w:rsid w:val="00C73D7F"/>
    <w:pPr>
      <w:keepNext/>
      <w:jc w:val="both"/>
      <w:outlineLvl w:val="1"/>
    </w:pPr>
    <w:rPr>
      <w:b/>
      <w:bCs/>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C73D7F"/>
    <w:rPr>
      <w:rFonts w:ascii="Times New Roman" w:eastAsia="Times New Roman" w:hAnsi="Times New Roman" w:cs="Times New Roman"/>
      <w:b/>
      <w:bCs/>
      <w:sz w:val="24"/>
      <w:szCs w:val="24"/>
      <w:lang w:val="en-US"/>
    </w:rPr>
  </w:style>
  <w:style w:type="paragraph" w:styleId="Indentcorptext">
    <w:name w:val="Body Text Indent"/>
    <w:basedOn w:val="Normal"/>
    <w:link w:val="IndentcorptextCaracter"/>
    <w:rsid w:val="00C73D7F"/>
    <w:rPr>
      <w:rFonts w:ascii="Arial" w:hAnsi="Arial"/>
      <w:spacing w:val="-8"/>
      <w:sz w:val="22"/>
    </w:rPr>
  </w:style>
  <w:style w:type="character" w:customStyle="1" w:styleId="IndentcorptextCaracter">
    <w:name w:val="Indent corp text Caracter"/>
    <w:basedOn w:val="Fontdeparagrafimplicit"/>
    <w:link w:val="Indentcorptext"/>
    <w:rsid w:val="00C73D7F"/>
    <w:rPr>
      <w:rFonts w:ascii="Arial" w:eastAsia="Times New Roman" w:hAnsi="Arial" w:cs="Times New Roman"/>
      <w:spacing w:val="-8"/>
      <w:szCs w:val="24"/>
    </w:rPr>
  </w:style>
  <w:style w:type="paragraph" w:styleId="Listparagraf">
    <w:name w:val="List Paragraph"/>
    <w:basedOn w:val="Normal"/>
    <w:qFormat/>
    <w:rsid w:val="00C73D7F"/>
    <w:pPr>
      <w:ind w:left="708"/>
    </w:pPr>
    <w:rPr>
      <w:lang w:val="en-GB"/>
    </w:rPr>
  </w:style>
  <w:style w:type="paragraph" w:styleId="Frspaiere">
    <w:name w:val="No Spacing"/>
    <w:uiPriority w:val="1"/>
    <w:qFormat/>
    <w:rsid w:val="00C712D6"/>
    <w:pPr>
      <w:spacing w:after="0" w:line="240" w:lineRule="auto"/>
    </w:pPr>
    <w:rPr>
      <w:rFonts w:ascii="Calibri" w:eastAsia="Calibri" w:hAnsi="Calibri" w:cs="Times New Roman"/>
    </w:rPr>
  </w:style>
  <w:style w:type="paragraph" w:styleId="Antet">
    <w:name w:val="header"/>
    <w:basedOn w:val="Normal"/>
    <w:link w:val="AntetCaracter"/>
    <w:uiPriority w:val="99"/>
    <w:unhideWhenUsed/>
    <w:rsid w:val="00857171"/>
    <w:pPr>
      <w:tabs>
        <w:tab w:val="center" w:pos="4703"/>
        <w:tab w:val="right" w:pos="9406"/>
      </w:tabs>
    </w:pPr>
  </w:style>
  <w:style w:type="character" w:customStyle="1" w:styleId="AntetCaracter">
    <w:name w:val="Antet Caracter"/>
    <w:basedOn w:val="Fontdeparagrafimplicit"/>
    <w:link w:val="Antet"/>
    <w:uiPriority w:val="99"/>
    <w:rsid w:val="00857171"/>
    <w:rPr>
      <w:rFonts w:ascii="Times New Roman" w:eastAsia="Times New Roman" w:hAnsi="Times New Roman" w:cs="Times New Roman"/>
      <w:sz w:val="24"/>
      <w:szCs w:val="24"/>
    </w:rPr>
  </w:style>
  <w:style w:type="paragraph" w:styleId="Subsol">
    <w:name w:val="footer"/>
    <w:basedOn w:val="Normal"/>
    <w:link w:val="SubsolCaracter"/>
    <w:uiPriority w:val="99"/>
    <w:unhideWhenUsed/>
    <w:rsid w:val="00857171"/>
    <w:pPr>
      <w:tabs>
        <w:tab w:val="center" w:pos="4703"/>
        <w:tab w:val="right" w:pos="9406"/>
      </w:tabs>
    </w:pPr>
  </w:style>
  <w:style w:type="character" w:customStyle="1" w:styleId="SubsolCaracter">
    <w:name w:val="Subsol Caracter"/>
    <w:basedOn w:val="Fontdeparagrafimplicit"/>
    <w:link w:val="Subsol"/>
    <w:uiPriority w:val="99"/>
    <w:rsid w:val="00857171"/>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85717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57171"/>
    <w:rPr>
      <w:rFonts w:ascii="Tahoma" w:eastAsia="Times New Roman" w:hAnsi="Tahoma" w:cs="Tahoma"/>
      <w:sz w:val="16"/>
      <w:szCs w:val="16"/>
    </w:rPr>
  </w:style>
  <w:style w:type="paragraph" w:customStyle="1" w:styleId="Default">
    <w:name w:val="Default"/>
    <w:rsid w:val="00277BE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0BDC-645C-4FC3-A353-513C94C4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1004</Words>
  <Characters>5826</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olimpiada clasa a XII-a</vt:lpstr>
      <vt:lpstr>olimpiada clasa a XII-a</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olimpiada clasa a XII-a</dc:title>
  <dc:creator>CNEE</dc:creator>
  <cp:lastModifiedBy>ROZALIA D.</cp:lastModifiedBy>
  <cp:revision>35</cp:revision>
  <cp:lastPrinted>2018-03-07T10:25:00Z</cp:lastPrinted>
  <dcterms:created xsi:type="dcterms:W3CDTF">2018-02-22T12:28:00Z</dcterms:created>
  <dcterms:modified xsi:type="dcterms:W3CDTF">2018-03-13T14:59:00Z</dcterms:modified>
</cp:coreProperties>
</file>